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14" w:rsidRDefault="00110F14" w:rsidP="002B469D">
      <w:pPr>
        <w:spacing w:after="0" w:line="480" w:lineRule="auto"/>
        <w:jc w:val="center"/>
        <w:rPr>
          <w:rFonts w:ascii="Times New Roman" w:hAnsi="Times New Roman" w:cs="Times New Roman"/>
          <w:b/>
          <w:sz w:val="24"/>
          <w:szCs w:val="24"/>
        </w:rPr>
      </w:pPr>
      <w:bookmarkStart w:id="0" w:name="_Toc42750568"/>
      <w:r w:rsidRPr="00BD147A">
        <w:rPr>
          <w:rFonts w:ascii="Times New Roman" w:hAnsi="Times New Roman" w:cs="Times New Roman"/>
          <w:b/>
          <w:sz w:val="24"/>
          <w:szCs w:val="24"/>
        </w:rPr>
        <w:t xml:space="preserve">The Economics of Software Process Maturity and Its Interaction with Perceived Organizational Support: A Holistic Case of </w:t>
      </w:r>
      <w:r>
        <w:rPr>
          <w:rFonts w:ascii="Times New Roman" w:hAnsi="Times New Roman" w:cs="Times New Roman"/>
          <w:b/>
          <w:sz w:val="24"/>
          <w:szCs w:val="24"/>
        </w:rPr>
        <w:t xml:space="preserve">the </w:t>
      </w:r>
      <w:r w:rsidRPr="00BD147A">
        <w:rPr>
          <w:rFonts w:ascii="Times New Roman" w:hAnsi="Times New Roman" w:cs="Times New Roman"/>
          <w:b/>
          <w:sz w:val="24"/>
          <w:szCs w:val="24"/>
        </w:rPr>
        <w:t>United Arab Emirates.</w:t>
      </w:r>
      <w:bookmarkEnd w:id="0"/>
      <w:r w:rsidRPr="00BD147A">
        <w:rPr>
          <w:rFonts w:ascii="Times New Roman" w:hAnsi="Times New Roman" w:cs="Times New Roman"/>
          <w:b/>
          <w:sz w:val="24"/>
          <w:szCs w:val="24"/>
        </w:rPr>
        <w:t xml:space="preserve"> </w:t>
      </w:r>
    </w:p>
    <w:p w:rsidR="008338E9" w:rsidRDefault="008338E9" w:rsidP="008338E9">
      <w:pPr>
        <w:spacing w:after="160" w:line="259" w:lineRule="auto"/>
        <w:jc w:val="center"/>
        <w:rPr>
          <w:rFonts w:ascii="Times New Roman" w:hAnsi="Times New Roman" w:cs="Times New Roman"/>
          <w:b/>
          <w:sz w:val="24"/>
          <w:szCs w:val="24"/>
        </w:rPr>
      </w:pPr>
    </w:p>
    <w:p w:rsidR="008338E9" w:rsidRDefault="008338E9" w:rsidP="008338E9">
      <w:pPr>
        <w:spacing w:after="160" w:line="259" w:lineRule="auto"/>
        <w:jc w:val="center"/>
        <w:rPr>
          <w:rFonts w:ascii="Times New Roman" w:hAnsi="Times New Roman" w:cs="Times New Roman"/>
          <w:b/>
          <w:sz w:val="24"/>
          <w:szCs w:val="24"/>
        </w:rPr>
      </w:pPr>
      <w:r w:rsidRPr="00BD147A">
        <w:rPr>
          <w:rFonts w:ascii="Times New Roman" w:hAnsi="Times New Roman" w:cs="Times New Roman"/>
          <w:b/>
          <w:sz w:val="24"/>
          <w:szCs w:val="24"/>
        </w:rPr>
        <w:t>Ashmel Hashim*</w:t>
      </w:r>
    </w:p>
    <w:p w:rsidR="008338E9" w:rsidRDefault="008338E9" w:rsidP="008338E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Cardiff Metropolitan University Wales, LSC London</w:t>
      </w:r>
    </w:p>
    <w:p w:rsidR="008338E9" w:rsidRDefault="008338E9" w:rsidP="008338E9">
      <w:pPr>
        <w:spacing w:after="160" w:line="259" w:lineRule="auto"/>
        <w:jc w:val="center"/>
        <w:rPr>
          <w:rFonts w:ascii="Times New Roman" w:hAnsi="Times New Roman" w:cs="Times New Roman"/>
          <w:b/>
          <w:sz w:val="24"/>
          <w:szCs w:val="24"/>
        </w:rPr>
      </w:pPr>
    </w:p>
    <w:p w:rsidR="008338E9" w:rsidRDefault="008338E9" w:rsidP="008338E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147A">
        <w:rPr>
          <w:rFonts w:ascii="Times New Roman" w:hAnsi="Times New Roman" w:cs="Times New Roman"/>
          <w:b/>
          <w:sz w:val="24"/>
          <w:szCs w:val="24"/>
        </w:rPr>
        <w:t>Prof. Robin Mat</w:t>
      </w:r>
      <w:r>
        <w:rPr>
          <w:rFonts w:ascii="Times New Roman" w:hAnsi="Times New Roman" w:cs="Times New Roman"/>
          <w:b/>
          <w:sz w:val="24"/>
          <w:szCs w:val="24"/>
        </w:rPr>
        <w:t>t</w:t>
      </w:r>
      <w:r w:rsidRPr="00BD147A">
        <w:rPr>
          <w:rFonts w:ascii="Times New Roman" w:hAnsi="Times New Roman" w:cs="Times New Roman"/>
          <w:b/>
          <w:sz w:val="24"/>
          <w:szCs w:val="24"/>
        </w:rPr>
        <w:t>hews</w:t>
      </w:r>
      <w:r>
        <w:rPr>
          <w:rFonts w:ascii="Times New Roman" w:hAnsi="Times New Roman" w:cs="Times New Roman"/>
          <w:b/>
          <w:sz w:val="24"/>
          <w:szCs w:val="24"/>
        </w:rPr>
        <w:t xml:space="preserve"> </w:t>
      </w:r>
    </w:p>
    <w:p w:rsidR="008338E9" w:rsidRDefault="008338E9" w:rsidP="008338E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Kingston University London, RANPA Moscow, LSC London</w:t>
      </w:r>
    </w:p>
    <w:p w:rsidR="008338E9" w:rsidRDefault="008338E9" w:rsidP="008338E9">
      <w:pPr>
        <w:pStyle w:val="Heading3"/>
        <w:spacing w:after="0"/>
        <w:rPr>
          <w:rFonts w:eastAsia="Times New Roman"/>
          <w:sz w:val="28"/>
          <w:szCs w:val="28"/>
          <w:lang w:eastAsia="en-GB"/>
        </w:rPr>
      </w:pPr>
    </w:p>
    <w:p w:rsidR="008338E9" w:rsidRPr="005745E4" w:rsidRDefault="008338E9" w:rsidP="008338E9">
      <w:pPr>
        <w:pStyle w:val="Heading3"/>
        <w:spacing w:after="0"/>
        <w:jc w:val="center"/>
        <w:rPr>
          <w:rFonts w:eastAsia="Times New Roman"/>
          <w:sz w:val="28"/>
          <w:szCs w:val="28"/>
          <w:lang w:eastAsia="en-GB"/>
        </w:rPr>
      </w:pPr>
      <w:r w:rsidRPr="004C1003">
        <w:rPr>
          <w:rFonts w:eastAsia="Times New Roman"/>
          <w:sz w:val="28"/>
          <w:szCs w:val="28"/>
          <w:lang w:eastAsia="en-GB"/>
        </w:rPr>
        <w:t>ABSTRACT</w:t>
      </w:r>
    </w:p>
    <w:p w:rsidR="00EA6251" w:rsidRDefault="00EA6251" w:rsidP="00EA6251">
      <w:pPr>
        <w:spacing w:after="0" w:line="480" w:lineRule="auto"/>
        <w:jc w:val="both"/>
        <w:rPr>
          <w:rFonts w:ascii="Times New Roman" w:hAnsi="Times New Roman" w:cs="Times New Roman"/>
          <w:sz w:val="24"/>
          <w:szCs w:val="24"/>
          <w:highlight w:val="yellow"/>
        </w:rPr>
      </w:pPr>
    </w:p>
    <w:p w:rsidR="00EA6251" w:rsidRPr="007979D4" w:rsidRDefault="00EA6251" w:rsidP="00EA6251">
      <w:pPr>
        <w:pStyle w:val="NormalWeb"/>
        <w:spacing w:before="0" w:beforeAutospacing="0" w:after="0" w:afterAutospacing="0" w:line="480" w:lineRule="auto"/>
        <w:ind w:firstLine="720"/>
        <w:jc w:val="both"/>
        <w:rPr>
          <w:rFonts w:eastAsiaTheme="minorHAnsi"/>
          <w:lang w:eastAsia="en-US"/>
        </w:rPr>
      </w:pPr>
      <w:r w:rsidRPr="007979D4">
        <w:rPr>
          <w:rFonts w:eastAsiaTheme="minorHAnsi"/>
          <w:lang w:eastAsia="en-US"/>
        </w:rPr>
        <w:t>The paper spans (a) the theoretical and practical aspects of both management</w:t>
      </w:r>
      <w:r w:rsidRPr="007979D4">
        <w:rPr>
          <w:rFonts w:eastAsiaTheme="minorHAnsi"/>
          <w:lang w:eastAsia="en-US"/>
        </w:rPr>
        <w:t xml:space="preserve"> decision making and support,</w:t>
      </w:r>
      <w:r w:rsidRPr="007979D4">
        <w:rPr>
          <w:rFonts w:eastAsiaTheme="minorHAnsi"/>
          <w:lang w:eastAsia="en-US"/>
        </w:rPr>
        <w:t xml:space="preserve"> (b) the importance of integrating the interfaces between IT </w:t>
      </w:r>
      <w:r w:rsidRPr="007979D4">
        <w:rPr>
          <w:rFonts w:eastAsiaTheme="minorHAnsi"/>
          <w:lang w:eastAsia="en-US"/>
        </w:rPr>
        <w:t>process models</w:t>
      </w:r>
      <w:r w:rsidRPr="007979D4">
        <w:rPr>
          <w:rFonts w:eastAsiaTheme="minorHAnsi"/>
          <w:lang w:eastAsia="en-US"/>
        </w:rPr>
        <w:t xml:space="preserve"> (</w:t>
      </w:r>
      <w:r w:rsidRPr="007979D4">
        <w:t>Capability Maturity Model Integrated</w:t>
      </w:r>
      <w:r w:rsidRPr="007979D4">
        <w:t xml:space="preserve"> - </w:t>
      </w:r>
      <w:r w:rsidRPr="007979D4">
        <w:rPr>
          <w:rFonts w:eastAsiaTheme="minorHAnsi"/>
          <w:lang w:eastAsia="en-US"/>
        </w:rPr>
        <w:t>CMMI®</w:t>
      </w:r>
      <w:r w:rsidRPr="007979D4">
        <w:rPr>
          <w:rFonts w:eastAsiaTheme="minorHAnsi"/>
          <w:lang w:eastAsia="en-US"/>
        </w:rPr>
        <w:t xml:space="preserve"> in particular</w:t>
      </w:r>
      <w:r w:rsidRPr="007979D4">
        <w:rPr>
          <w:rFonts w:eastAsiaTheme="minorHAnsi"/>
          <w:lang w:eastAsia="en-US"/>
        </w:rPr>
        <w:t>) and organisational support</w:t>
      </w:r>
      <w:r w:rsidRPr="007979D4">
        <w:rPr>
          <w:rFonts w:eastAsiaTheme="minorHAnsi"/>
          <w:lang w:eastAsia="en-US"/>
        </w:rPr>
        <w:t xml:space="preserve"> strategies, and (c) the complementarity of hard and soft systems. All three are particularly significant in the current era</w:t>
      </w:r>
      <w:r w:rsidRPr="007979D4">
        <w:rPr>
          <w:rFonts w:eastAsiaTheme="minorHAnsi"/>
          <w:lang w:eastAsia="en-US"/>
        </w:rPr>
        <w:t xml:space="preserve"> where the boundaries of </w:t>
      </w:r>
      <w:r w:rsidR="002B106B" w:rsidRPr="007979D4">
        <w:rPr>
          <w:rFonts w:eastAsiaTheme="minorHAnsi"/>
          <w:lang w:eastAsia="en-US"/>
        </w:rPr>
        <w:t>corporate entities</w:t>
      </w:r>
      <w:r w:rsidRPr="007979D4">
        <w:rPr>
          <w:rFonts w:eastAsiaTheme="minorHAnsi"/>
          <w:lang w:eastAsia="en-US"/>
        </w:rPr>
        <w:t xml:space="preserve"> have become increasingly indefinite</w:t>
      </w:r>
      <w:r w:rsidR="002B106B" w:rsidRPr="007979D4">
        <w:rPr>
          <w:rFonts w:eastAsiaTheme="minorHAnsi"/>
          <w:lang w:eastAsia="en-US"/>
        </w:rPr>
        <w:t>. E</w:t>
      </w:r>
      <w:r w:rsidRPr="007979D4">
        <w:rPr>
          <w:rFonts w:eastAsiaTheme="minorHAnsi"/>
          <w:lang w:eastAsia="en-US"/>
        </w:rPr>
        <w:t>quity (and debt) and therefore ownership is dispersed globally: so coordinating management decision in I</w:t>
      </w:r>
      <w:r w:rsidR="002B106B" w:rsidRPr="007979D4">
        <w:rPr>
          <w:rFonts w:eastAsiaTheme="minorHAnsi"/>
          <w:lang w:eastAsia="en-US"/>
        </w:rPr>
        <w:t xml:space="preserve">nformation </w:t>
      </w:r>
      <w:r w:rsidRPr="007979D4">
        <w:rPr>
          <w:rFonts w:eastAsiaTheme="minorHAnsi"/>
          <w:lang w:eastAsia="en-US"/>
        </w:rPr>
        <w:t>T</w:t>
      </w:r>
      <w:r w:rsidR="002B106B" w:rsidRPr="007979D4">
        <w:rPr>
          <w:rFonts w:eastAsiaTheme="minorHAnsi"/>
          <w:lang w:eastAsia="en-US"/>
        </w:rPr>
        <w:t xml:space="preserve">echnology </w:t>
      </w:r>
      <w:r w:rsidRPr="007979D4">
        <w:rPr>
          <w:rFonts w:eastAsiaTheme="minorHAnsi"/>
          <w:lang w:eastAsia="en-US"/>
        </w:rPr>
        <w:t>O</w:t>
      </w:r>
      <w:r w:rsidR="002B106B" w:rsidRPr="007979D4">
        <w:rPr>
          <w:rFonts w:eastAsiaTheme="minorHAnsi"/>
          <w:lang w:eastAsia="en-US"/>
        </w:rPr>
        <w:t>ffshoring (ITO)</w:t>
      </w:r>
      <w:r w:rsidRPr="007979D4">
        <w:rPr>
          <w:rFonts w:eastAsiaTheme="minorHAnsi"/>
          <w:lang w:eastAsia="en-US"/>
        </w:rPr>
        <w:t xml:space="preserve"> for example is becoming more and more complex. </w:t>
      </w:r>
    </w:p>
    <w:p w:rsidR="00EA6251" w:rsidRPr="007979D4" w:rsidRDefault="00EA6251" w:rsidP="00EA6251">
      <w:pPr>
        <w:spacing w:after="0" w:line="480" w:lineRule="auto"/>
        <w:jc w:val="both"/>
        <w:rPr>
          <w:rFonts w:ascii="Times New Roman" w:hAnsi="Times New Roman" w:cs="Times New Roman"/>
          <w:sz w:val="24"/>
          <w:szCs w:val="24"/>
        </w:rPr>
      </w:pPr>
    </w:p>
    <w:p w:rsidR="006A208F" w:rsidRPr="007979D4" w:rsidRDefault="00461C75" w:rsidP="00D35F6E">
      <w:pPr>
        <w:spacing w:after="0" w:line="480" w:lineRule="auto"/>
        <w:ind w:firstLine="720"/>
        <w:jc w:val="both"/>
        <w:rPr>
          <w:rFonts w:ascii="Times New Roman" w:hAnsi="Times New Roman" w:cs="Times New Roman"/>
          <w:sz w:val="24"/>
          <w:szCs w:val="24"/>
        </w:rPr>
      </w:pPr>
      <w:r w:rsidRPr="007979D4">
        <w:rPr>
          <w:rFonts w:ascii="Times New Roman" w:hAnsi="Times New Roman" w:cs="Times New Roman"/>
          <w:sz w:val="24"/>
          <w:szCs w:val="24"/>
        </w:rPr>
        <w:t xml:space="preserve">Following the popular hard/soft distinction pioneered by Peters and Waterman (1982), if </w:t>
      </w:r>
      <w:r w:rsidR="00A33A83" w:rsidRPr="007979D4">
        <w:rPr>
          <w:rFonts w:ascii="Times New Roman" w:hAnsi="Times New Roman" w:cs="Times New Roman"/>
          <w:sz w:val="24"/>
          <w:szCs w:val="24"/>
        </w:rPr>
        <w:t>p</w:t>
      </w:r>
      <w:r w:rsidR="002B106B" w:rsidRPr="007979D4">
        <w:rPr>
          <w:rFonts w:ascii="Times New Roman" w:hAnsi="Times New Roman" w:cs="Times New Roman"/>
          <w:sz w:val="24"/>
          <w:szCs w:val="24"/>
        </w:rPr>
        <w:t>erceived organisational support (POS)</w:t>
      </w:r>
      <w:r w:rsidR="00A33A83" w:rsidRPr="007979D4">
        <w:rPr>
          <w:rFonts w:ascii="Times New Roman" w:hAnsi="Times New Roman" w:cs="Times New Roman"/>
          <w:sz w:val="24"/>
          <w:szCs w:val="24"/>
        </w:rPr>
        <w:t xml:space="preserve"> which is primarily a soft system, is to be effective in the ITO, it must be integrated with process models such as </w:t>
      </w:r>
      <w:r w:rsidR="00A33A83" w:rsidRPr="007979D4">
        <w:rPr>
          <w:rFonts w:ascii="Times New Roman" w:hAnsi="Times New Roman" w:cs="Times New Roman"/>
          <w:sz w:val="24"/>
          <w:szCs w:val="24"/>
        </w:rPr>
        <w:t>CMMI®</w:t>
      </w:r>
      <w:r w:rsidRPr="007979D4">
        <w:rPr>
          <w:rFonts w:ascii="Times New Roman" w:hAnsi="Times New Roman" w:cs="Times New Roman"/>
          <w:sz w:val="24"/>
          <w:szCs w:val="24"/>
        </w:rPr>
        <w:t xml:space="preserve">. </w:t>
      </w:r>
      <w:r w:rsidR="00110F14" w:rsidRPr="007979D4">
        <w:rPr>
          <w:rFonts w:ascii="Times New Roman" w:hAnsi="Times New Roman" w:cs="Times New Roman"/>
          <w:sz w:val="24"/>
          <w:szCs w:val="24"/>
        </w:rPr>
        <w:t>The integration of p</w:t>
      </w:r>
      <w:r w:rsidR="002B106B" w:rsidRPr="007979D4">
        <w:rPr>
          <w:rFonts w:ascii="Times New Roman" w:hAnsi="Times New Roman" w:cs="Times New Roman"/>
          <w:sz w:val="24"/>
          <w:szCs w:val="24"/>
        </w:rPr>
        <w:t>eople-centric strategies demands</w:t>
      </w:r>
      <w:r w:rsidR="00110F14" w:rsidRPr="007979D4">
        <w:rPr>
          <w:rFonts w:ascii="Times New Roman" w:hAnsi="Times New Roman" w:cs="Times New Roman"/>
          <w:sz w:val="24"/>
          <w:szCs w:val="24"/>
        </w:rPr>
        <w:t xml:space="preserve"> attention because of the changing socio-cultural setting; it is also challenging, sizable and significant</w:t>
      </w:r>
      <w:r w:rsidR="006A208F" w:rsidRPr="007979D4">
        <w:rPr>
          <w:rFonts w:ascii="Times New Roman" w:hAnsi="Times New Roman" w:cs="Times New Roman"/>
          <w:sz w:val="24"/>
          <w:szCs w:val="24"/>
        </w:rPr>
        <w:t xml:space="preserve"> (Chevers and Grant, 2017). </w:t>
      </w:r>
      <w:r w:rsidR="002B469D" w:rsidRPr="007979D4">
        <w:rPr>
          <w:rFonts w:ascii="Times New Roman" w:hAnsi="Times New Roman" w:cs="Times New Roman"/>
          <w:sz w:val="24"/>
          <w:szCs w:val="24"/>
        </w:rPr>
        <w:t xml:space="preserve">However, we propose a solution. </w:t>
      </w:r>
      <w:r w:rsidR="00110F14" w:rsidRPr="007979D4">
        <w:rPr>
          <w:rFonts w:ascii="Times New Roman" w:hAnsi="Times New Roman" w:cs="Times New Roman"/>
          <w:sz w:val="24"/>
          <w:szCs w:val="24"/>
        </w:rPr>
        <w:t>We synthesise our empirical work on people-centred strategies in the UAE, based on an analysis of Perceived Organisational Support</w:t>
      </w:r>
      <w:r w:rsidR="00BF4E2C" w:rsidRPr="007979D4">
        <w:rPr>
          <w:rFonts w:ascii="Times New Roman" w:hAnsi="Times New Roman" w:cs="Times New Roman"/>
          <w:sz w:val="24"/>
          <w:szCs w:val="24"/>
        </w:rPr>
        <w:t xml:space="preserve"> (POS)</w:t>
      </w:r>
      <w:r w:rsidR="00110F14" w:rsidRPr="007979D4">
        <w:rPr>
          <w:rFonts w:ascii="Times New Roman" w:hAnsi="Times New Roman" w:cs="Times New Roman"/>
          <w:sz w:val="24"/>
          <w:szCs w:val="24"/>
        </w:rPr>
        <w:t xml:space="preserve"> with new data on the adoption of </w:t>
      </w:r>
      <w:r w:rsidR="00110F14" w:rsidRPr="007979D4">
        <w:rPr>
          <w:rFonts w:ascii="Times New Roman" w:hAnsi="Times New Roman" w:cs="Times New Roman"/>
          <w:sz w:val="24"/>
          <w:szCs w:val="24"/>
        </w:rPr>
        <w:lastRenderedPageBreak/>
        <w:t>CMMI®. We use two sets of data</w:t>
      </w:r>
      <w:r w:rsidR="002B469D" w:rsidRPr="007979D4">
        <w:rPr>
          <w:rFonts w:ascii="Times New Roman" w:hAnsi="Times New Roman" w:cs="Times New Roman"/>
          <w:sz w:val="24"/>
          <w:szCs w:val="24"/>
        </w:rPr>
        <w:t xml:space="preserve"> (qu</w:t>
      </w:r>
      <w:r w:rsidR="00D35F6E" w:rsidRPr="007979D4">
        <w:rPr>
          <w:rFonts w:ascii="Times New Roman" w:hAnsi="Times New Roman" w:cs="Times New Roman"/>
          <w:sz w:val="24"/>
          <w:szCs w:val="24"/>
        </w:rPr>
        <w:t>antitative and qualitative), an</w:t>
      </w:r>
      <w:r w:rsidR="00110F14" w:rsidRPr="007979D4">
        <w:rPr>
          <w:rFonts w:ascii="Times New Roman" w:hAnsi="Times New Roman" w:cs="Times New Roman"/>
          <w:sz w:val="24"/>
          <w:szCs w:val="24"/>
        </w:rPr>
        <w:t xml:space="preserve"> analysis and a review of the most up-to-date scholarly work on CMMI® to produce</w:t>
      </w:r>
      <w:r w:rsidR="002B469D" w:rsidRPr="007979D4">
        <w:rPr>
          <w:rFonts w:ascii="Times New Roman" w:hAnsi="Times New Roman" w:cs="Times New Roman"/>
          <w:sz w:val="24"/>
          <w:szCs w:val="24"/>
        </w:rPr>
        <w:t xml:space="preserve"> a management model, POS- CMMI® (</w:t>
      </w:r>
      <w:r w:rsidR="006A208F" w:rsidRPr="007979D4">
        <w:rPr>
          <w:rFonts w:ascii="Times New Roman" w:hAnsi="Times New Roman" w:cs="Times New Roman"/>
          <w:sz w:val="24"/>
          <w:szCs w:val="24"/>
        </w:rPr>
        <w:t>NCOSE, 1999</w:t>
      </w:r>
      <w:r w:rsidR="002B469D" w:rsidRPr="007979D4">
        <w:rPr>
          <w:rFonts w:ascii="Times New Roman" w:hAnsi="Times New Roman" w:cs="Times New Roman"/>
          <w:sz w:val="24"/>
          <w:szCs w:val="24"/>
        </w:rPr>
        <w:t>).</w:t>
      </w:r>
    </w:p>
    <w:p w:rsidR="00D35F6E" w:rsidRPr="007979D4" w:rsidRDefault="00D35F6E" w:rsidP="00D35F6E">
      <w:pPr>
        <w:spacing w:after="0" w:line="480" w:lineRule="auto"/>
        <w:ind w:firstLine="720"/>
        <w:jc w:val="both"/>
        <w:rPr>
          <w:rFonts w:ascii="Times New Roman" w:hAnsi="Times New Roman" w:cs="Times New Roman"/>
          <w:sz w:val="24"/>
          <w:szCs w:val="24"/>
        </w:rPr>
      </w:pPr>
    </w:p>
    <w:p w:rsidR="009C733B" w:rsidRPr="007979D4" w:rsidRDefault="00110F14" w:rsidP="006A208F">
      <w:pPr>
        <w:pStyle w:val="NormalWeb"/>
        <w:spacing w:before="0" w:beforeAutospacing="0" w:after="0" w:afterAutospacing="0" w:line="480" w:lineRule="auto"/>
        <w:ind w:firstLine="720"/>
        <w:jc w:val="both"/>
      </w:pPr>
      <w:r w:rsidRPr="007979D4">
        <w:rPr>
          <w:rFonts w:eastAsiaTheme="minorHAnsi"/>
          <w:lang w:eastAsia="en-US"/>
        </w:rPr>
        <w:t>The software industry is dominated by global giants</w:t>
      </w:r>
      <w:r w:rsidR="00D35F6E" w:rsidRPr="007979D4">
        <w:rPr>
          <w:rFonts w:eastAsiaTheme="minorHAnsi"/>
          <w:lang w:eastAsia="en-US"/>
        </w:rPr>
        <w:t xml:space="preserve"> and the offshore companies that </w:t>
      </w:r>
      <w:r w:rsidRPr="007979D4">
        <w:rPr>
          <w:rFonts w:eastAsiaTheme="minorHAnsi"/>
          <w:lang w:eastAsia="en-US"/>
        </w:rPr>
        <w:t>supply them. Bo</w:t>
      </w:r>
      <w:r w:rsidR="002B469D" w:rsidRPr="007979D4">
        <w:rPr>
          <w:rFonts w:eastAsiaTheme="minorHAnsi"/>
          <w:lang w:eastAsia="en-US"/>
        </w:rPr>
        <w:t xml:space="preserve">th compete </w:t>
      </w:r>
      <w:r w:rsidR="00D35F6E" w:rsidRPr="007979D4">
        <w:rPr>
          <w:rFonts w:eastAsiaTheme="minorHAnsi"/>
          <w:lang w:eastAsia="en-US"/>
        </w:rPr>
        <w:t>aggressively;</w:t>
      </w:r>
      <w:r w:rsidR="002B469D" w:rsidRPr="007979D4">
        <w:rPr>
          <w:rFonts w:eastAsiaTheme="minorHAnsi"/>
          <w:lang w:eastAsia="en-US"/>
        </w:rPr>
        <w:t xml:space="preserve"> s</w:t>
      </w:r>
      <w:r w:rsidRPr="007979D4">
        <w:rPr>
          <w:rFonts w:eastAsiaTheme="minorHAnsi"/>
          <w:lang w:eastAsia="en-US"/>
        </w:rPr>
        <w:t xml:space="preserve">peed and quality of software delivery and speed of </w:t>
      </w:r>
      <w:r w:rsidR="00D35F6E" w:rsidRPr="007979D4">
        <w:rPr>
          <w:rFonts w:eastAsiaTheme="minorHAnsi"/>
          <w:lang w:eastAsia="en-US"/>
        </w:rPr>
        <w:t>development are</w:t>
      </w:r>
      <w:r w:rsidRPr="007979D4">
        <w:rPr>
          <w:rFonts w:eastAsiaTheme="minorHAnsi"/>
          <w:lang w:eastAsia="en-US"/>
        </w:rPr>
        <w:t xml:space="preserve"> critical to the profitability and survival of both parties. CMMI® is the industry standard measure of performance</w:t>
      </w:r>
      <w:r w:rsidR="006A208F" w:rsidRPr="007979D4">
        <w:rPr>
          <w:rFonts w:eastAsiaTheme="minorHAnsi"/>
          <w:lang w:eastAsia="en-US"/>
        </w:rPr>
        <w:t>. However, we argue</w:t>
      </w:r>
      <w:r w:rsidRPr="007979D4">
        <w:rPr>
          <w:rFonts w:eastAsiaTheme="minorHAnsi"/>
          <w:lang w:eastAsia="en-US"/>
        </w:rPr>
        <w:t xml:space="preserve"> that the extent to which employees feel that they are supported by their host companies is an important factor d</w:t>
      </w:r>
      <w:r w:rsidR="00772798" w:rsidRPr="007979D4">
        <w:rPr>
          <w:rFonts w:eastAsiaTheme="minorHAnsi"/>
          <w:lang w:eastAsia="en-US"/>
        </w:rPr>
        <w:t>etermining its success (Rhoades and Eisenberger, 2002; Aselage and Eisenberger, 2003).</w:t>
      </w:r>
      <w:r w:rsidR="00772798" w:rsidRPr="007979D4">
        <w:t xml:space="preserve"> </w:t>
      </w:r>
    </w:p>
    <w:p w:rsidR="009C733B" w:rsidRPr="007979D4" w:rsidRDefault="009C733B" w:rsidP="006A208F">
      <w:pPr>
        <w:pStyle w:val="NormalWeb"/>
        <w:spacing w:before="0" w:beforeAutospacing="0" w:after="0" w:afterAutospacing="0" w:line="480" w:lineRule="auto"/>
        <w:ind w:firstLine="720"/>
        <w:jc w:val="both"/>
      </w:pPr>
    </w:p>
    <w:p w:rsidR="00404CE0" w:rsidRPr="007979D4" w:rsidRDefault="00772798" w:rsidP="00DF5F4C">
      <w:pPr>
        <w:pStyle w:val="NormalWeb"/>
        <w:spacing w:before="0" w:beforeAutospacing="0" w:after="0" w:afterAutospacing="0" w:line="480" w:lineRule="auto"/>
        <w:ind w:firstLine="720"/>
        <w:jc w:val="both"/>
        <w:rPr>
          <w:rFonts w:eastAsiaTheme="minorHAnsi"/>
          <w:lang w:eastAsia="en-US"/>
        </w:rPr>
      </w:pPr>
      <w:r w:rsidRPr="007979D4">
        <w:rPr>
          <w:rFonts w:eastAsiaTheme="minorHAnsi"/>
          <w:lang w:eastAsia="en-US"/>
        </w:rPr>
        <w:t xml:space="preserve">We </w:t>
      </w:r>
      <w:r w:rsidR="00316B40" w:rsidRPr="007979D4">
        <w:rPr>
          <w:rFonts w:eastAsiaTheme="minorHAnsi"/>
          <w:lang w:eastAsia="en-US"/>
        </w:rPr>
        <w:t xml:space="preserve">propose that theory of </w:t>
      </w:r>
      <w:r w:rsidR="00BF4E2C" w:rsidRPr="007979D4">
        <w:rPr>
          <w:rFonts w:eastAsiaTheme="minorHAnsi"/>
          <w:lang w:eastAsia="en-US"/>
        </w:rPr>
        <w:t xml:space="preserve">POS </w:t>
      </w:r>
      <w:r w:rsidR="00110F14" w:rsidRPr="007979D4">
        <w:rPr>
          <w:rFonts w:eastAsiaTheme="minorHAnsi"/>
          <w:lang w:eastAsia="en-US"/>
        </w:rPr>
        <w:t xml:space="preserve">provides valuable insights into the problems of boosting the gains to both the industry giants and the software companies who supply them. In </w:t>
      </w:r>
      <w:r w:rsidR="00BF4E2C" w:rsidRPr="007979D4">
        <w:rPr>
          <w:rFonts w:eastAsiaTheme="minorHAnsi"/>
          <w:lang w:eastAsia="en-US"/>
        </w:rPr>
        <w:t>this</w:t>
      </w:r>
      <w:r w:rsidR="00110F14" w:rsidRPr="007979D4">
        <w:rPr>
          <w:rFonts w:eastAsiaTheme="minorHAnsi"/>
          <w:lang w:eastAsia="en-US"/>
        </w:rPr>
        <w:t xml:space="preserve"> paper, we focus on the UAE because it is a leading region for offshoring and outsourcing. We offer an empirical model as a method of integrating Perceived Organisational Support with </w:t>
      </w:r>
      <w:r w:rsidR="00D35F6E" w:rsidRPr="007979D4">
        <w:rPr>
          <w:rFonts w:eastAsiaTheme="minorHAnsi"/>
          <w:lang w:eastAsia="en-US"/>
        </w:rPr>
        <w:t>CMMI</w:t>
      </w:r>
      <w:proofErr w:type="gramStart"/>
      <w:r w:rsidR="00D35F6E" w:rsidRPr="007979D4">
        <w:rPr>
          <w:rFonts w:eastAsiaTheme="minorHAnsi"/>
          <w:lang w:eastAsia="en-US"/>
        </w:rPr>
        <w:t xml:space="preserve">® </w:t>
      </w:r>
      <w:r w:rsidR="00110F14" w:rsidRPr="007979D4">
        <w:rPr>
          <w:rFonts w:eastAsiaTheme="minorHAnsi"/>
          <w:lang w:eastAsia="en-US"/>
        </w:rPr>
        <w:t xml:space="preserve"> with</w:t>
      </w:r>
      <w:proofErr w:type="gramEnd"/>
      <w:r w:rsidR="00110F14" w:rsidRPr="007979D4">
        <w:rPr>
          <w:rFonts w:eastAsiaTheme="minorHAnsi"/>
          <w:lang w:eastAsia="en-US"/>
        </w:rPr>
        <w:t xml:space="preserve"> particular reference to the role of the human interface between them. </w:t>
      </w:r>
    </w:p>
    <w:p w:rsidR="00110F14" w:rsidRPr="007979D4" w:rsidRDefault="00110F14" w:rsidP="00110F14">
      <w:pPr>
        <w:pStyle w:val="NormalWeb"/>
        <w:spacing w:before="0" w:beforeAutospacing="0" w:after="0" w:afterAutospacing="0"/>
        <w:jc w:val="both"/>
        <w:rPr>
          <w:color w:val="0E101A"/>
        </w:rPr>
      </w:pPr>
    </w:p>
    <w:p w:rsidR="00110F14" w:rsidRPr="007979D4" w:rsidRDefault="00110F14" w:rsidP="002B469D">
      <w:pPr>
        <w:pStyle w:val="NormalWeb"/>
        <w:spacing w:before="0" w:beforeAutospacing="0" w:after="0" w:afterAutospacing="0" w:line="480" w:lineRule="auto"/>
        <w:ind w:firstLine="720"/>
        <w:jc w:val="both"/>
        <w:rPr>
          <w:rFonts w:eastAsiaTheme="minorHAnsi"/>
          <w:lang w:eastAsia="en-US"/>
        </w:rPr>
      </w:pPr>
      <w:r w:rsidRPr="007979D4">
        <w:rPr>
          <w:rFonts w:eastAsiaTheme="minorHAnsi"/>
          <w:lang w:eastAsia="en-US"/>
        </w:rPr>
        <w:t>Software companies in the UAE use CMMI® as one of their preferred processes to generate and deliver their IT deliverables</w:t>
      </w:r>
      <w:r w:rsidR="002B469D" w:rsidRPr="007979D4">
        <w:rPr>
          <w:rFonts w:eastAsiaTheme="minorHAnsi"/>
          <w:lang w:eastAsia="en-US"/>
        </w:rPr>
        <w:t xml:space="preserve"> (</w:t>
      </w:r>
      <w:r w:rsidR="0014118C" w:rsidRPr="007979D4">
        <w:rPr>
          <w:rFonts w:eastAsiaTheme="minorHAnsi"/>
          <w:lang w:eastAsia="en-US"/>
        </w:rPr>
        <w:t>Naim and Dabash, 2015)</w:t>
      </w:r>
      <w:r w:rsidRPr="007979D4">
        <w:rPr>
          <w:rFonts w:eastAsiaTheme="minorHAnsi"/>
          <w:lang w:eastAsia="en-US"/>
        </w:rPr>
        <w:t>. As of today, CMMI® is viewed globally as a viable model to produce high-quality IT deliverables. Increasingly, the CMMI® model has become essential to meet and satisfy the rapidly changing needs of clients. Recent studies have indicated 50% of programming related work is performed after the implementation stage. Globally, the estimated cost of software maintenance remains 40-80% of the life cycle cost</w:t>
      </w:r>
      <w:r w:rsidR="0014118C" w:rsidRPr="007979D4">
        <w:rPr>
          <w:rFonts w:eastAsiaTheme="minorHAnsi"/>
          <w:lang w:eastAsia="en-US"/>
        </w:rPr>
        <w:t xml:space="preserve"> (Chevers and Grant, 2017).</w:t>
      </w:r>
      <w:r w:rsidRPr="007979D4">
        <w:rPr>
          <w:rFonts w:eastAsiaTheme="minorHAnsi"/>
          <w:lang w:eastAsia="en-US"/>
        </w:rPr>
        <w:t> </w:t>
      </w:r>
    </w:p>
    <w:p w:rsidR="00BF4E2C" w:rsidRPr="007979D4" w:rsidRDefault="00BF4E2C" w:rsidP="002B469D">
      <w:pPr>
        <w:pStyle w:val="NormalWeb"/>
        <w:spacing w:before="0" w:beforeAutospacing="0" w:after="0" w:afterAutospacing="0" w:line="480" w:lineRule="auto"/>
        <w:ind w:firstLine="720"/>
        <w:jc w:val="both"/>
        <w:rPr>
          <w:rFonts w:eastAsiaTheme="minorHAnsi"/>
          <w:lang w:eastAsia="en-US"/>
        </w:rPr>
      </w:pPr>
    </w:p>
    <w:p w:rsidR="00110F14" w:rsidRPr="007979D4" w:rsidRDefault="00110F14" w:rsidP="00BF4E2C">
      <w:pPr>
        <w:pStyle w:val="NormalWeb"/>
        <w:spacing w:before="0" w:beforeAutospacing="0" w:after="0" w:afterAutospacing="0" w:line="480" w:lineRule="auto"/>
        <w:ind w:firstLine="720"/>
        <w:jc w:val="both"/>
        <w:rPr>
          <w:rFonts w:eastAsiaTheme="minorHAnsi"/>
          <w:lang w:eastAsia="en-US"/>
        </w:rPr>
      </w:pPr>
      <w:r w:rsidRPr="007979D4">
        <w:rPr>
          <w:rFonts w:eastAsiaTheme="minorHAnsi"/>
          <w:lang w:eastAsia="en-US"/>
        </w:rPr>
        <w:lastRenderedPageBreak/>
        <w:t>The criticality of generating software value efficiencies is well documented in the literature, (Jorgenson</w:t>
      </w:r>
      <w:r w:rsidR="0014118C" w:rsidRPr="007979D4">
        <w:rPr>
          <w:rFonts w:eastAsiaTheme="minorHAnsi"/>
          <w:lang w:eastAsia="en-US"/>
        </w:rPr>
        <w:t xml:space="preserve"> and Wessner, 2006; Jones, 2014</w:t>
      </w:r>
      <w:r w:rsidRPr="007979D4">
        <w:rPr>
          <w:rFonts w:eastAsiaTheme="minorHAnsi"/>
          <w:lang w:eastAsia="en-US"/>
        </w:rPr>
        <w:t>). Delivery organisations strive to achieve delivery maturity by adapting distinguished m</w:t>
      </w:r>
      <w:r w:rsidR="007979D4" w:rsidRPr="007979D4">
        <w:rPr>
          <w:rFonts w:eastAsiaTheme="minorHAnsi"/>
          <w:lang w:eastAsia="en-US"/>
        </w:rPr>
        <w:t xml:space="preserve">aturity practices, because, </w:t>
      </w:r>
      <w:r w:rsidRPr="007979D4">
        <w:rPr>
          <w:rFonts w:eastAsiaTheme="minorHAnsi"/>
          <w:lang w:eastAsia="en-US"/>
        </w:rPr>
        <w:t xml:space="preserve">delivery maturity enables the software businesses to build, develop and retain competitive advantages. However, sustaining those advantages is only possible when the business organisations are prepared to use human involvement through </w:t>
      </w:r>
      <w:r w:rsidR="00BF4E2C" w:rsidRPr="007979D4">
        <w:rPr>
          <w:rFonts w:eastAsiaTheme="minorHAnsi"/>
          <w:lang w:eastAsia="en-US"/>
        </w:rPr>
        <w:t xml:space="preserve">POS </w:t>
      </w:r>
      <w:r w:rsidRPr="007979D4">
        <w:rPr>
          <w:rFonts w:eastAsiaTheme="minorHAnsi"/>
          <w:lang w:eastAsia="en-US"/>
        </w:rPr>
        <w:t>to a sizeable level (</w:t>
      </w:r>
      <w:hyperlink r:id="rId6" w:tgtFrame="_blank" w:history="1">
        <w:r w:rsidRPr="007979D4">
          <w:rPr>
            <w:rFonts w:eastAsiaTheme="minorHAnsi"/>
            <w:lang w:eastAsia="en-US"/>
          </w:rPr>
          <w:t>Goldblat, </w:t>
        </w:r>
      </w:hyperlink>
      <w:r w:rsidRPr="007979D4">
        <w:rPr>
          <w:rFonts w:eastAsiaTheme="minorHAnsi"/>
          <w:lang w:eastAsia="en-US"/>
        </w:rPr>
        <w:t>2013; Kumari, 2019; Evans, 2009). </w:t>
      </w:r>
    </w:p>
    <w:p w:rsidR="00BF4E2C" w:rsidRPr="007979D4" w:rsidRDefault="00BF4E2C" w:rsidP="00BF4E2C">
      <w:pPr>
        <w:pStyle w:val="NormalWeb"/>
        <w:spacing w:before="0" w:beforeAutospacing="0" w:after="0" w:afterAutospacing="0" w:line="480" w:lineRule="auto"/>
        <w:ind w:firstLine="720"/>
        <w:jc w:val="both"/>
        <w:rPr>
          <w:rFonts w:eastAsiaTheme="minorHAnsi"/>
          <w:lang w:eastAsia="en-US"/>
        </w:rPr>
      </w:pPr>
    </w:p>
    <w:p w:rsidR="00110F14" w:rsidRPr="007979D4" w:rsidRDefault="00110F14" w:rsidP="002B469D">
      <w:pPr>
        <w:pStyle w:val="NormalWeb"/>
        <w:spacing w:before="0" w:beforeAutospacing="0" w:after="0" w:afterAutospacing="0" w:line="480" w:lineRule="auto"/>
        <w:ind w:firstLine="720"/>
        <w:jc w:val="both"/>
        <w:rPr>
          <w:rFonts w:eastAsiaTheme="minorHAnsi"/>
          <w:lang w:eastAsia="en-US"/>
        </w:rPr>
      </w:pPr>
      <w:r w:rsidRPr="007979D4">
        <w:rPr>
          <w:rFonts w:eastAsiaTheme="minorHAnsi"/>
          <w:lang w:eastAsia="en-US"/>
        </w:rPr>
        <w:t>Recent literature records widespread difficulties with implementing CMMI®;  meeting budgeted time deadlines, ensuring the quality of existing products and at the same time developing distinct softwar</w:t>
      </w:r>
      <w:r w:rsidR="0014118C" w:rsidRPr="007979D4">
        <w:rPr>
          <w:rFonts w:eastAsiaTheme="minorHAnsi"/>
          <w:lang w:eastAsia="en-US"/>
        </w:rPr>
        <w:t xml:space="preserve">e applications (Alshehhi, 2011; </w:t>
      </w:r>
      <w:r w:rsidRPr="007979D4">
        <w:rPr>
          <w:rFonts w:eastAsiaTheme="minorHAnsi"/>
          <w:lang w:eastAsia="en-US"/>
        </w:rPr>
        <w:t xml:space="preserve">Naim and Dabash, 2015). </w:t>
      </w:r>
      <w:r w:rsidR="007979D4" w:rsidRPr="007979D4">
        <w:rPr>
          <w:rFonts w:eastAsiaTheme="minorHAnsi"/>
          <w:lang w:eastAsia="en-US"/>
        </w:rPr>
        <w:t>The e</w:t>
      </w:r>
      <w:r w:rsidRPr="007979D4">
        <w:rPr>
          <w:rFonts w:eastAsiaTheme="minorHAnsi"/>
          <w:lang w:eastAsia="en-US"/>
        </w:rPr>
        <w:t>ffectiveness of implementation is a key issue for CMMI®. The implementation does not happen in a vacuum. Int</w:t>
      </w:r>
      <w:r w:rsidR="007979D4" w:rsidRPr="007979D4">
        <w:rPr>
          <w:rFonts w:eastAsiaTheme="minorHAnsi"/>
          <w:lang w:eastAsia="en-US"/>
        </w:rPr>
        <w:t>egration of the human interface</w:t>
      </w:r>
      <w:r w:rsidRPr="007979D4">
        <w:rPr>
          <w:rFonts w:eastAsiaTheme="minorHAnsi"/>
          <w:lang w:eastAsia="en-US"/>
        </w:rPr>
        <w:t xml:space="preserve"> </w:t>
      </w:r>
      <w:r w:rsidR="00DE4685" w:rsidRPr="007979D4">
        <w:rPr>
          <w:rFonts w:eastAsiaTheme="minorHAnsi"/>
          <w:lang w:eastAsia="en-US"/>
        </w:rPr>
        <w:t>becomes a necessity</w:t>
      </w:r>
      <w:r w:rsidRPr="007979D4">
        <w:rPr>
          <w:rFonts w:eastAsiaTheme="minorHAnsi"/>
          <w:lang w:eastAsia="en-US"/>
        </w:rPr>
        <w:t xml:space="preserve"> with CMMI®. We emphasise the need for integrating </w:t>
      </w:r>
      <w:r w:rsidR="00BF4E2C" w:rsidRPr="007979D4">
        <w:rPr>
          <w:rFonts w:eastAsiaTheme="minorHAnsi"/>
          <w:lang w:eastAsia="en-US"/>
        </w:rPr>
        <w:t>POS</w:t>
      </w:r>
      <w:r w:rsidRPr="007979D4">
        <w:rPr>
          <w:rFonts w:eastAsiaTheme="minorHAnsi"/>
          <w:lang w:eastAsia="en-US"/>
        </w:rPr>
        <w:t xml:space="preserve"> with CMMI®. </w:t>
      </w:r>
      <w:r w:rsidR="00BF4E2C" w:rsidRPr="007979D4">
        <w:rPr>
          <w:rFonts w:eastAsiaTheme="minorHAnsi"/>
          <w:lang w:eastAsia="en-US"/>
        </w:rPr>
        <w:t>POS</w:t>
      </w:r>
      <w:r w:rsidRPr="007979D4">
        <w:rPr>
          <w:rFonts w:eastAsiaTheme="minorHAnsi"/>
          <w:lang w:eastAsia="en-US"/>
        </w:rPr>
        <w:t xml:space="preserve"> is an active organisational practice, which prioritises human involvement and contributes to firms’ CMMI® strategy. We draw on literature that spans CMMI® practices worldwide (Aselage, and Eisenberger, 2003; Rhoades and Eisenberger, 2002; </w:t>
      </w:r>
      <w:r w:rsidR="00DE4685" w:rsidRPr="007979D4">
        <w:rPr>
          <w:rFonts w:eastAsiaTheme="minorHAnsi"/>
          <w:lang w:eastAsia="en-US"/>
        </w:rPr>
        <w:t>Naim and Dabash, 2015</w:t>
      </w:r>
      <w:r w:rsidRPr="007979D4">
        <w:rPr>
          <w:rFonts w:eastAsiaTheme="minorHAnsi"/>
          <w:lang w:eastAsia="en-US"/>
        </w:rPr>
        <w:t xml:space="preserve">). </w:t>
      </w:r>
    </w:p>
    <w:p w:rsidR="00110F14" w:rsidRPr="007979D4" w:rsidRDefault="00110F14" w:rsidP="002B469D">
      <w:pPr>
        <w:pStyle w:val="NormalWeb"/>
        <w:spacing w:before="0" w:beforeAutospacing="0" w:after="0" w:afterAutospacing="0" w:line="480" w:lineRule="auto"/>
        <w:ind w:firstLine="720"/>
        <w:jc w:val="both"/>
        <w:rPr>
          <w:rFonts w:eastAsiaTheme="minorHAnsi"/>
          <w:lang w:eastAsia="en-US"/>
        </w:rPr>
      </w:pPr>
    </w:p>
    <w:p w:rsidR="00110F14" w:rsidRPr="007979D4" w:rsidRDefault="00110F14" w:rsidP="00700925">
      <w:pPr>
        <w:pStyle w:val="NormalWeb"/>
        <w:spacing w:before="0" w:beforeAutospacing="0" w:after="0" w:afterAutospacing="0" w:line="480" w:lineRule="auto"/>
        <w:ind w:firstLine="720"/>
        <w:jc w:val="both"/>
        <w:rPr>
          <w:rFonts w:eastAsiaTheme="minorHAnsi"/>
          <w:lang w:eastAsia="en-US"/>
        </w:rPr>
      </w:pPr>
      <w:r w:rsidRPr="007979D4">
        <w:rPr>
          <w:rFonts w:eastAsiaTheme="minorHAnsi"/>
          <w:lang w:eastAsia="en-US"/>
        </w:rPr>
        <w:t xml:space="preserve">We add to the broad literature by adopting recent findings in a yet unpublished doctoral thesis by the first author. In addition to a review of the recent literature on CMMI® and POS, we draw upon </w:t>
      </w:r>
      <w:r w:rsidR="00373B62" w:rsidRPr="007979D4">
        <w:rPr>
          <w:rFonts w:eastAsiaTheme="minorHAnsi"/>
          <w:lang w:eastAsia="en-US"/>
        </w:rPr>
        <w:t xml:space="preserve">9 interviews </w:t>
      </w:r>
      <w:r w:rsidR="00DE4685" w:rsidRPr="007979D4">
        <w:rPr>
          <w:rFonts w:eastAsiaTheme="minorHAnsi"/>
          <w:lang w:eastAsia="en-US"/>
        </w:rPr>
        <w:t xml:space="preserve">collected from </w:t>
      </w:r>
      <w:r w:rsidR="007979D4" w:rsidRPr="007979D4">
        <w:rPr>
          <w:rFonts w:eastAsiaTheme="minorHAnsi"/>
          <w:lang w:eastAsia="en-US"/>
        </w:rPr>
        <w:t>CMMI®</w:t>
      </w:r>
      <w:r w:rsidR="00DE4685" w:rsidRPr="007979D4">
        <w:rPr>
          <w:rFonts w:eastAsiaTheme="minorHAnsi"/>
          <w:lang w:eastAsia="en-US"/>
        </w:rPr>
        <w:t>-enabled information technology companies for</w:t>
      </w:r>
      <w:r w:rsidRPr="007979D4">
        <w:rPr>
          <w:rFonts w:eastAsiaTheme="minorHAnsi"/>
          <w:lang w:eastAsia="en-US"/>
        </w:rPr>
        <w:t xml:space="preserve"> empirical data analysis with distinctive results for UAE. </w:t>
      </w:r>
    </w:p>
    <w:p w:rsidR="006E46C4" w:rsidRPr="007979D4" w:rsidRDefault="006E46C4">
      <w:bookmarkStart w:id="1" w:name="_GoBack"/>
      <w:bookmarkEnd w:id="1"/>
    </w:p>
    <w:p w:rsidR="00DE4685" w:rsidRPr="00FC3797" w:rsidRDefault="00DE4685" w:rsidP="00700925">
      <w:pPr>
        <w:spacing w:after="0" w:line="480" w:lineRule="auto"/>
        <w:jc w:val="both"/>
        <w:rPr>
          <w:rFonts w:ascii="Times New Roman" w:hAnsi="Times New Roman" w:cs="Times New Roman"/>
          <w:color w:val="000000" w:themeColor="text1"/>
          <w:sz w:val="24"/>
          <w:szCs w:val="24"/>
        </w:rPr>
      </w:pPr>
      <w:r w:rsidRPr="007979D4">
        <w:rPr>
          <w:rFonts w:ascii="Times New Roman" w:hAnsi="Times New Roman" w:cs="Times New Roman"/>
          <w:color w:val="000000" w:themeColor="text1"/>
          <w:sz w:val="24"/>
          <w:szCs w:val="24"/>
        </w:rPr>
        <w:t xml:space="preserve">It is believed that the research will bring </w:t>
      </w:r>
      <w:r w:rsidR="007979D4" w:rsidRPr="007979D4">
        <w:rPr>
          <w:rFonts w:ascii="Times New Roman" w:hAnsi="Times New Roman" w:cs="Times New Roman"/>
          <w:color w:val="000000" w:themeColor="text1"/>
          <w:sz w:val="24"/>
          <w:szCs w:val="24"/>
        </w:rPr>
        <w:t xml:space="preserve">a </w:t>
      </w:r>
      <w:r w:rsidRPr="007979D4">
        <w:rPr>
          <w:rFonts w:ascii="Times New Roman" w:hAnsi="Times New Roman" w:cs="Times New Roman"/>
          <w:color w:val="000000" w:themeColor="text1"/>
          <w:sz w:val="24"/>
          <w:szCs w:val="24"/>
        </w:rPr>
        <w:t xml:space="preserve">significant understanding </w:t>
      </w:r>
      <w:r w:rsidR="00316B40" w:rsidRPr="007979D4">
        <w:rPr>
          <w:rFonts w:ascii="Times New Roman" w:hAnsi="Times New Roman" w:cs="Times New Roman"/>
          <w:color w:val="000000" w:themeColor="text1"/>
          <w:sz w:val="24"/>
          <w:szCs w:val="24"/>
        </w:rPr>
        <w:t xml:space="preserve">of </w:t>
      </w:r>
      <w:r w:rsidR="007979D4" w:rsidRPr="007979D4">
        <w:rPr>
          <w:rFonts w:ascii="Times New Roman" w:hAnsi="Times New Roman" w:cs="Times New Roman"/>
          <w:color w:val="000000" w:themeColor="text1"/>
          <w:sz w:val="24"/>
          <w:szCs w:val="24"/>
        </w:rPr>
        <w:t xml:space="preserve">developing a </w:t>
      </w:r>
      <w:r w:rsidRPr="007979D4">
        <w:rPr>
          <w:rFonts w:ascii="Times New Roman" w:hAnsi="Times New Roman" w:cs="Times New Roman"/>
          <w:color w:val="000000" w:themeColor="text1"/>
          <w:sz w:val="24"/>
          <w:szCs w:val="24"/>
        </w:rPr>
        <w:t>people</w:t>
      </w:r>
      <w:r w:rsidR="007979D4" w:rsidRPr="007979D4">
        <w:rPr>
          <w:rFonts w:ascii="Times New Roman" w:hAnsi="Times New Roman" w:cs="Times New Roman"/>
          <w:color w:val="000000" w:themeColor="text1"/>
          <w:sz w:val="24"/>
          <w:szCs w:val="24"/>
        </w:rPr>
        <w:t>-</w:t>
      </w:r>
      <w:r w:rsidRPr="007979D4">
        <w:rPr>
          <w:rFonts w:ascii="Times New Roman" w:hAnsi="Times New Roman" w:cs="Times New Roman"/>
          <w:color w:val="000000" w:themeColor="text1"/>
          <w:sz w:val="24"/>
          <w:szCs w:val="24"/>
        </w:rPr>
        <w:t xml:space="preserve"> oriented process strategy </w:t>
      </w:r>
      <w:r w:rsidR="00373B62" w:rsidRPr="007979D4">
        <w:rPr>
          <w:rFonts w:ascii="Times New Roman" w:hAnsi="Times New Roman" w:cs="Times New Roman"/>
          <w:color w:val="000000" w:themeColor="text1"/>
          <w:sz w:val="24"/>
          <w:szCs w:val="24"/>
        </w:rPr>
        <w:t>aiming</w:t>
      </w:r>
      <w:r w:rsidRPr="007979D4">
        <w:rPr>
          <w:rFonts w:ascii="Times New Roman" w:hAnsi="Times New Roman" w:cs="Times New Roman"/>
          <w:color w:val="000000" w:themeColor="text1"/>
          <w:sz w:val="24"/>
          <w:szCs w:val="24"/>
        </w:rPr>
        <w:t xml:space="preserve"> </w:t>
      </w:r>
      <w:r w:rsidR="00316B40" w:rsidRPr="007979D4">
        <w:rPr>
          <w:rFonts w:ascii="Times New Roman" w:hAnsi="Times New Roman" w:cs="Times New Roman"/>
          <w:color w:val="000000" w:themeColor="text1"/>
          <w:sz w:val="24"/>
          <w:szCs w:val="24"/>
        </w:rPr>
        <w:t>increased organisational outcomes</w:t>
      </w:r>
      <w:r w:rsidRPr="007979D4">
        <w:rPr>
          <w:rFonts w:ascii="Times New Roman" w:hAnsi="Times New Roman" w:cs="Times New Roman"/>
          <w:color w:val="000000" w:themeColor="text1"/>
          <w:sz w:val="24"/>
          <w:szCs w:val="24"/>
        </w:rPr>
        <w:t>.</w:t>
      </w:r>
      <w:r w:rsidRPr="004C3AFF">
        <w:rPr>
          <w:rFonts w:ascii="Times New Roman" w:hAnsi="Times New Roman" w:cs="Times New Roman"/>
          <w:color w:val="000000" w:themeColor="text1"/>
          <w:sz w:val="24"/>
          <w:szCs w:val="24"/>
        </w:rPr>
        <w:t xml:space="preserve"> </w:t>
      </w:r>
    </w:p>
    <w:p w:rsidR="00DE4685" w:rsidRPr="007979D4" w:rsidRDefault="00DE4685" w:rsidP="00DE4685">
      <w:pPr>
        <w:pStyle w:val="BodyText"/>
        <w:spacing w:after="0" w:line="480" w:lineRule="auto"/>
        <w:rPr>
          <w:rFonts w:ascii="Times New Roman" w:hAnsi="Times New Roman" w:cs="Times New Roman"/>
          <w:b/>
          <w:sz w:val="24"/>
          <w:szCs w:val="24"/>
        </w:rPr>
      </w:pPr>
    </w:p>
    <w:p w:rsidR="00DE4685" w:rsidRPr="007979D4" w:rsidRDefault="00DE4685" w:rsidP="00DE4685">
      <w:pPr>
        <w:pStyle w:val="BodyText"/>
        <w:spacing w:after="0" w:line="480" w:lineRule="auto"/>
        <w:rPr>
          <w:rFonts w:ascii="Times New Roman" w:hAnsi="Times New Roman" w:cs="Times New Roman"/>
          <w:sz w:val="24"/>
          <w:szCs w:val="24"/>
        </w:rPr>
      </w:pPr>
      <w:r w:rsidRPr="007979D4">
        <w:rPr>
          <w:rFonts w:ascii="Times New Roman" w:hAnsi="Times New Roman" w:cs="Times New Roman"/>
          <w:b/>
          <w:sz w:val="24"/>
          <w:szCs w:val="24"/>
        </w:rPr>
        <w:t>Key Words:</w:t>
      </w:r>
      <w:r w:rsidRPr="007979D4">
        <w:rPr>
          <w:rFonts w:ascii="Times New Roman" w:hAnsi="Times New Roman" w:cs="Times New Roman"/>
          <w:sz w:val="24"/>
          <w:szCs w:val="24"/>
        </w:rPr>
        <w:t xml:space="preserve"> </w:t>
      </w:r>
      <w:r w:rsidR="007979D4" w:rsidRPr="007979D4">
        <w:rPr>
          <w:rFonts w:ascii="Times New Roman" w:hAnsi="Times New Roman" w:cs="Times New Roman"/>
          <w:sz w:val="24"/>
          <w:szCs w:val="24"/>
        </w:rPr>
        <w:t>CMMI®</w:t>
      </w:r>
      <w:r w:rsidR="00316B40" w:rsidRPr="007979D4">
        <w:rPr>
          <w:rFonts w:ascii="Times New Roman" w:hAnsi="Times New Roman" w:cs="Times New Roman"/>
          <w:sz w:val="24"/>
          <w:szCs w:val="24"/>
        </w:rPr>
        <w:t>,</w:t>
      </w:r>
      <w:r w:rsidR="007979D4" w:rsidRPr="007979D4">
        <w:rPr>
          <w:rFonts w:ascii="Times New Roman" w:hAnsi="Times New Roman" w:cs="Times New Roman"/>
          <w:sz w:val="24"/>
          <w:szCs w:val="24"/>
        </w:rPr>
        <w:t xml:space="preserve"> POS, people centric strategy and process maturity</w:t>
      </w:r>
      <w:r w:rsidR="00316B40" w:rsidRPr="007979D4">
        <w:rPr>
          <w:rFonts w:ascii="Times New Roman" w:hAnsi="Times New Roman" w:cs="Times New Roman"/>
          <w:sz w:val="24"/>
          <w:szCs w:val="24"/>
        </w:rPr>
        <w:t xml:space="preserve">. </w:t>
      </w:r>
    </w:p>
    <w:p w:rsidR="00666D44" w:rsidRPr="007979D4" w:rsidRDefault="00666D44" w:rsidP="00666D44">
      <w:pPr>
        <w:pStyle w:val="Heading3"/>
        <w:spacing w:after="0"/>
        <w:rPr>
          <w:rFonts w:eastAsia="Times New Roman"/>
          <w:b w:val="0"/>
          <w:lang w:eastAsia="en-GB"/>
        </w:rPr>
      </w:pPr>
    </w:p>
    <w:p w:rsidR="00700925" w:rsidRDefault="00700925" w:rsidP="00700925">
      <w:pPr>
        <w:rPr>
          <w:lang w:eastAsia="en-GB"/>
        </w:rPr>
      </w:pPr>
    </w:p>
    <w:p w:rsidR="002B469D" w:rsidRDefault="002B469D" w:rsidP="002B469D">
      <w:pPr>
        <w:rPr>
          <w:lang w:eastAsia="en-GB"/>
        </w:rPr>
      </w:pPr>
    </w:p>
    <w:p w:rsidR="00BF4E2C" w:rsidRDefault="00BF4E2C" w:rsidP="002B469D">
      <w:pPr>
        <w:rPr>
          <w:lang w:eastAsia="en-GB"/>
        </w:rPr>
      </w:pPr>
    </w:p>
    <w:p w:rsidR="00BF4E2C" w:rsidRDefault="00BF4E2C" w:rsidP="002B469D">
      <w:pPr>
        <w:rPr>
          <w:lang w:eastAsia="en-GB"/>
        </w:rPr>
      </w:pPr>
    </w:p>
    <w:p w:rsidR="00BF4E2C" w:rsidRDefault="00BF4E2C" w:rsidP="002B469D">
      <w:pPr>
        <w:rPr>
          <w:lang w:eastAsia="en-GB"/>
        </w:rPr>
      </w:pPr>
    </w:p>
    <w:p w:rsidR="00BF4E2C" w:rsidRDefault="00BF4E2C" w:rsidP="002B469D">
      <w:pPr>
        <w:rPr>
          <w:lang w:eastAsia="en-GB"/>
        </w:rPr>
      </w:pPr>
    </w:p>
    <w:p w:rsidR="00BF4E2C" w:rsidRDefault="00BF4E2C" w:rsidP="002B469D">
      <w:pPr>
        <w:rPr>
          <w:lang w:eastAsia="en-GB"/>
        </w:rPr>
      </w:pPr>
    </w:p>
    <w:p w:rsidR="00BF4E2C" w:rsidRDefault="00BF4E2C" w:rsidP="002B469D">
      <w:pPr>
        <w:rPr>
          <w:lang w:eastAsia="en-GB"/>
        </w:rPr>
      </w:pPr>
    </w:p>
    <w:p w:rsidR="00373B62" w:rsidRDefault="00373B62" w:rsidP="002B469D">
      <w:pPr>
        <w:pStyle w:val="Heading3"/>
        <w:spacing w:after="0"/>
        <w:rPr>
          <w:rFonts w:eastAsia="Times New Roman"/>
          <w:sz w:val="28"/>
          <w:szCs w:val="28"/>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Default="00461C75" w:rsidP="00461C75">
      <w:pPr>
        <w:rPr>
          <w:lang w:eastAsia="en-GB"/>
        </w:rPr>
      </w:pPr>
    </w:p>
    <w:p w:rsidR="00461C75" w:rsidRPr="00461C75" w:rsidRDefault="00461C75" w:rsidP="00461C75">
      <w:pPr>
        <w:rPr>
          <w:lang w:eastAsia="en-GB"/>
        </w:rPr>
      </w:pPr>
    </w:p>
    <w:p w:rsidR="002B469D" w:rsidRDefault="002B469D" w:rsidP="002B469D">
      <w:pPr>
        <w:pStyle w:val="Heading3"/>
        <w:spacing w:after="0"/>
        <w:rPr>
          <w:rFonts w:eastAsia="Times New Roman"/>
          <w:sz w:val="28"/>
          <w:szCs w:val="28"/>
          <w:lang w:eastAsia="en-GB"/>
        </w:rPr>
      </w:pPr>
      <w:r w:rsidRPr="002B469D">
        <w:rPr>
          <w:rFonts w:eastAsia="Times New Roman"/>
          <w:sz w:val="28"/>
          <w:szCs w:val="28"/>
          <w:lang w:eastAsia="en-GB"/>
        </w:rPr>
        <w:t xml:space="preserve">References </w:t>
      </w:r>
    </w:p>
    <w:p w:rsidR="00700925" w:rsidRDefault="00700925" w:rsidP="002B469D">
      <w:pPr>
        <w:rPr>
          <w:rFonts w:ascii="Times New Roman" w:hAnsi="Times New Roman" w:cs="Times New Roman"/>
          <w:sz w:val="24"/>
          <w:szCs w:val="24"/>
        </w:rPr>
      </w:pPr>
    </w:p>
    <w:p w:rsidR="00700925" w:rsidRPr="00316B40" w:rsidRDefault="00700925" w:rsidP="00700925">
      <w:pPr>
        <w:spacing w:after="0" w:line="480" w:lineRule="auto"/>
        <w:rPr>
          <w:rFonts w:ascii="Times New Roman" w:hAnsi="Times New Roman" w:cs="Times New Roman"/>
          <w:sz w:val="24"/>
          <w:szCs w:val="24"/>
        </w:rPr>
      </w:pPr>
      <w:r w:rsidRPr="00316B40">
        <w:rPr>
          <w:rFonts w:ascii="Times New Roman" w:hAnsi="Times New Roman" w:cs="Times New Roman"/>
          <w:sz w:val="24"/>
          <w:szCs w:val="24"/>
        </w:rPr>
        <w:t xml:space="preserve">Alshehhi, H. (2011). The Implementation of Maturity Models in the United Arab Emirates </w:t>
      </w:r>
      <w:dir w:val="rtl">
        <w:r w:rsidR="00373B62">
          <w:rPr>
            <w:rFonts w:ascii="Times New Roman" w:hAnsi="Times New Roman" w:cs="Times New Roman"/>
            <w:sz w:val="24"/>
            <w:szCs w:val="24"/>
          </w:rPr>
          <w:t xml:space="preserve"> </w:t>
        </w:r>
        <w:dir w:val="rtl">
          <w:r w:rsidRPr="00316B40">
            <w:rPr>
              <w:rFonts w:ascii="Times New Roman" w:hAnsi="Times New Roman" w:cs="Times New Roman"/>
              <w:sz w:val="24"/>
              <w:szCs w:val="24"/>
            </w:rPr>
            <w:t>ا</w:t>
          </w:r>
          <w:r w:rsidRPr="00316B40">
            <w:rPr>
              <w:rFonts w:ascii="Times New Roman" w:hAnsi="Times New Roman" w:cs="Times New Roman"/>
              <w:sz w:val="24"/>
              <w:szCs w:val="24"/>
            </w:rPr>
            <w:t>‬</w:t>
          </w:r>
          <w:proofErr w:type="gramStart"/>
          <w:r>
            <w:rPr>
              <w:rFonts w:ascii="Times New Roman" w:hAnsi="Times New Roman" w:cs="Times New Roman"/>
              <w:sz w:val="24"/>
              <w:szCs w:val="24"/>
            </w:rPr>
            <w:t>.</w:t>
          </w:r>
          <w:r w:rsidRPr="00316B40">
            <w:rPr>
              <w:rFonts w:ascii="Times New Roman" w:hAnsi="Times New Roman" w:cs="Times New Roman"/>
              <w:sz w:val="24"/>
              <w:szCs w:val="24"/>
            </w:rPr>
            <w:t>[</w:t>
          </w:r>
          <w:proofErr w:type="gramEnd"/>
          <w:r w:rsidRPr="00316B40">
            <w:rPr>
              <w:rFonts w:ascii="Times New Roman" w:hAnsi="Times New Roman" w:cs="Times New Roman"/>
              <w:sz w:val="24"/>
              <w:szCs w:val="24"/>
            </w:rPr>
            <w:t>online] . https://bspace.buid.ac.ae/bitstream/handle/1234/235/60049.pdf?sequence=1 [Accessed 21 Mar. 2021].</w:t>
          </w:r>
          <w:r w:rsidR="00A85AC0">
            <w:t>‬</w:t>
          </w:r>
          <w:r w:rsidR="00A85AC0">
            <w:t>‬</w:t>
          </w:r>
        </w:dir>
      </w:dir>
    </w:p>
    <w:p w:rsidR="00700925" w:rsidRDefault="00700925" w:rsidP="00700925">
      <w:pPr>
        <w:spacing w:after="0" w:line="480" w:lineRule="auto"/>
        <w:rPr>
          <w:rFonts w:ascii="Times New Roman" w:hAnsi="Times New Roman" w:cs="Times New Roman"/>
          <w:sz w:val="24"/>
          <w:szCs w:val="24"/>
        </w:rPr>
      </w:pPr>
    </w:p>
    <w:p w:rsidR="00700925" w:rsidRDefault="00700925" w:rsidP="00700925">
      <w:pPr>
        <w:spacing w:after="0" w:line="480" w:lineRule="auto"/>
        <w:rPr>
          <w:rFonts w:ascii="Times New Roman" w:hAnsi="Times New Roman" w:cs="Times New Roman"/>
          <w:sz w:val="24"/>
          <w:szCs w:val="24"/>
        </w:rPr>
      </w:pPr>
      <w:r w:rsidRPr="00962021">
        <w:rPr>
          <w:rFonts w:ascii="Times New Roman" w:hAnsi="Times New Roman" w:cs="Times New Roman"/>
          <w:sz w:val="24"/>
          <w:szCs w:val="24"/>
        </w:rPr>
        <w:t>Aselage, J. and Eisenberger, R. (2003). Perceived organizational support and psychological contracts: a theoretical integration. Journal of O</w:t>
      </w:r>
      <w:r>
        <w:rPr>
          <w:rFonts w:ascii="Times New Roman" w:hAnsi="Times New Roman" w:cs="Times New Roman"/>
          <w:sz w:val="24"/>
          <w:szCs w:val="24"/>
        </w:rPr>
        <w:t>rganizational Behavior,</w:t>
      </w:r>
      <w:r w:rsidRPr="00962021">
        <w:rPr>
          <w:rFonts w:ascii="Times New Roman" w:hAnsi="Times New Roman" w:cs="Times New Roman"/>
          <w:sz w:val="24"/>
          <w:szCs w:val="24"/>
        </w:rPr>
        <w:t xml:space="preserve"> </w:t>
      </w:r>
      <w:r>
        <w:rPr>
          <w:rFonts w:ascii="Times New Roman" w:hAnsi="Times New Roman" w:cs="Times New Roman"/>
          <w:sz w:val="24"/>
          <w:szCs w:val="24"/>
        </w:rPr>
        <w:t>24</w:t>
      </w:r>
      <w:r w:rsidRPr="00962021">
        <w:rPr>
          <w:rFonts w:ascii="Times New Roman" w:hAnsi="Times New Roman" w:cs="Times New Roman"/>
          <w:sz w:val="24"/>
          <w:szCs w:val="24"/>
        </w:rPr>
        <w:t xml:space="preserve">(5), pp.491–509. </w:t>
      </w:r>
    </w:p>
    <w:p w:rsidR="00700925" w:rsidRDefault="00700925" w:rsidP="00700925">
      <w:pPr>
        <w:spacing w:after="0" w:line="480" w:lineRule="auto"/>
        <w:rPr>
          <w:rFonts w:ascii="Times New Roman" w:hAnsi="Times New Roman" w:cs="Times New Roman"/>
          <w:sz w:val="24"/>
          <w:szCs w:val="24"/>
        </w:rPr>
      </w:pPr>
    </w:p>
    <w:p w:rsidR="00700925" w:rsidRPr="00316B40" w:rsidRDefault="00700925" w:rsidP="00700925">
      <w:pPr>
        <w:spacing w:after="0" w:line="480" w:lineRule="auto"/>
        <w:rPr>
          <w:rFonts w:ascii="Times New Roman" w:hAnsi="Times New Roman" w:cs="Times New Roman"/>
          <w:sz w:val="24"/>
          <w:szCs w:val="24"/>
        </w:rPr>
      </w:pPr>
      <w:proofErr w:type="gramStart"/>
      <w:r w:rsidRPr="00C52BE9">
        <w:rPr>
          <w:rFonts w:ascii="Times New Roman" w:hAnsi="Times New Roman" w:cs="Times New Roman"/>
          <w:sz w:val="24"/>
          <w:szCs w:val="24"/>
        </w:rPr>
        <w:t>Carmel, E. and Tjia, P. (2005).</w:t>
      </w:r>
      <w:proofErr w:type="gramEnd"/>
      <w:r w:rsidRPr="00C52BE9">
        <w:rPr>
          <w:rFonts w:ascii="Times New Roman" w:hAnsi="Times New Roman" w:cs="Times New Roman"/>
          <w:sz w:val="24"/>
          <w:szCs w:val="24"/>
        </w:rPr>
        <w:t> Offshoring information technology : sourcing and outsourcing to a global workforce. Cambridge: Cambridge University Press, Cop.</w:t>
      </w:r>
    </w:p>
    <w:p w:rsidR="00700925" w:rsidRDefault="00700925" w:rsidP="00700925">
      <w:pPr>
        <w:spacing w:after="0" w:line="480" w:lineRule="auto"/>
        <w:rPr>
          <w:rFonts w:ascii="Times New Roman" w:hAnsi="Times New Roman" w:cs="Times New Roman"/>
          <w:sz w:val="24"/>
          <w:szCs w:val="24"/>
        </w:rPr>
      </w:pPr>
    </w:p>
    <w:p w:rsidR="00700925" w:rsidRPr="003820D8" w:rsidRDefault="00700925" w:rsidP="00700925">
      <w:pPr>
        <w:spacing w:after="0" w:line="480" w:lineRule="auto"/>
        <w:rPr>
          <w:rFonts w:ascii="Times New Roman" w:hAnsi="Times New Roman" w:cs="Times New Roman"/>
          <w:sz w:val="24"/>
          <w:szCs w:val="24"/>
        </w:rPr>
      </w:pPr>
      <w:proofErr w:type="gramStart"/>
      <w:r w:rsidRPr="00316B40">
        <w:rPr>
          <w:rFonts w:ascii="Times New Roman" w:hAnsi="Times New Roman" w:cs="Times New Roman"/>
          <w:sz w:val="24"/>
          <w:szCs w:val="24"/>
        </w:rPr>
        <w:t>Chevers, D.A. and Grant, G.G. (2017).</w:t>
      </w:r>
      <w:proofErr w:type="gramEnd"/>
      <w:r w:rsidRPr="00316B40">
        <w:rPr>
          <w:rFonts w:ascii="Times New Roman" w:hAnsi="Times New Roman" w:cs="Times New Roman"/>
          <w:sz w:val="24"/>
          <w:szCs w:val="24"/>
        </w:rPr>
        <w:t xml:space="preserve"> Information Systems Quality and Success in Canadian Software Development Firms. Information Resources Management Journal, 30(3), pp.1–25.</w:t>
      </w:r>
    </w:p>
    <w:p w:rsidR="00700925" w:rsidRDefault="00700925" w:rsidP="00700925">
      <w:pPr>
        <w:spacing w:after="0" w:line="480" w:lineRule="auto"/>
        <w:rPr>
          <w:rFonts w:ascii="Times New Roman" w:hAnsi="Times New Roman" w:cs="Times New Roman"/>
          <w:sz w:val="24"/>
          <w:szCs w:val="24"/>
        </w:rPr>
      </w:pPr>
    </w:p>
    <w:p w:rsidR="00700925" w:rsidRPr="00316B40" w:rsidRDefault="00700925" w:rsidP="00700925">
      <w:pPr>
        <w:spacing w:after="0" w:line="480" w:lineRule="auto"/>
        <w:rPr>
          <w:rFonts w:ascii="Times New Roman" w:hAnsi="Times New Roman" w:cs="Times New Roman"/>
          <w:sz w:val="24"/>
          <w:szCs w:val="24"/>
        </w:rPr>
      </w:pPr>
      <w:proofErr w:type="gramStart"/>
      <w:r w:rsidRPr="00316B40">
        <w:rPr>
          <w:rFonts w:ascii="Times New Roman" w:hAnsi="Times New Roman" w:cs="Times New Roman"/>
          <w:sz w:val="24"/>
          <w:szCs w:val="24"/>
        </w:rPr>
        <w:t>Dubai.com. (2019).</w:t>
      </w:r>
      <w:proofErr w:type="gramEnd"/>
      <w:r w:rsidRPr="00316B40">
        <w:rPr>
          <w:rFonts w:ascii="Times New Roman" w:hAnsi="Times New Roman" w:cs="Times New Roman"/>
          <w:sz w:val="24"/>
          <w:szCs w:val="24"/>
        </w:rPr>
        <w:t> </w:t>
      </w:r>
      <w:proofErr w:type="gramStart"/>
      <w:r w:rsidRPr="00316B40">
        <w:rPr>
          <w:rFonts w:ascii="Times New Roman" w:hAnsi="Times New Roman" w:cs="Times New Roman"/>
          <w:sz w:val="24"/>
          <w:szCs w:val="24"/>
        </w:rPr>
        <w:t>Dubai City Information and Travel Guide - Dubai.com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00925" w:rsidRDefault="00700925" w:rsidP="00700925">
      <w:pPr>
        <w:spacing w:after="0" w:line="480" w:lineRule="auto"/>
        <w:rPr>
          <w:rFonts w:ascii="Times New Roman" w:hAnsi="Times New Roman" w:cs="Times New Roman"/>
          <w:sz w:val="24"/>
          <w:szCs w:val="24"/>
        </w:rPr>
      </w:pPr>
    </w:p>
    <w:p w:rsidR="00700925" w:rsidRDefault="00700925" w:rsidP="00700925">
      <w:pPr>
        <w:spacing w:after="0" w:line="480" w:lineRule="auto"/>
        <w:rPr>
          <w:rFonts w:ascii="Times New Roman" w:hAnsi="Times New Roman" w:cs="Times New Roman"/>
          <w:sz w:val="24"/>
          <w:szCs w:val="24"/>
        </w:rPr>
      </w:pPr>
      <w:proofErr w:type="gramStart"/>
      <w:r w:rsidRPr="008B507D">
        <w:rPr>
          <w:rFonts w:ascii="Times New Roman" w:hAnsi="Times New Roman" w:cs="Times New Roman"/>
          <w:sz w:val="24"/>
          <w:szCs w:val="24"/>
        </w:rPr>
        <w:t>Elmuti, D., Grunewald, J. and Abebe, D. (2010).</w:t>
      </w:r>
      <w:proofErr w:type="gramEnd"/>
      <w:r w:rsidRPr="008B507D">
        <w:rPr>
          <w:rFonts w:ascii="Times New Roman" w:hAnsi="Times New Roman" w:cs="Times New Roman"/>
          <w:sz w:val="24"/>
          <w:szCs w:val="24"/>
        </w:rPr>
        <w:t xml:space="preserve"> Consequences of Outsourcing Strategies on Employee Quality of Work Life, Attitudes, and Performance </w:t>
      </w:r>
    </w:p>
    <w:p w:rsidR="00700925" w:rsidRDefault="00700925" w:rsidP="00700925">
      <w:pPr>
        <w:spacing w:after="0" w:line="480" w:lineRule="auto"/>
        <w:rPr>
          <w:rFonts w:ascii="Times New Roman" w:hAnsi="Times New Roman" w:cs="Times New Roman"/>
          <w:sz w:val="24"/>
          <w:szCs w:val="24"/>
        </w:rPr>
      </w:pPr>
    </w:p>
    <w:p w:rsidR="00700925" w:rsidRPr="0006561C" w:rsidRDefault="00700925" w:rsidP="00700925">
      <w:pPr>
        <w:spacing w:after="0" w:line="480" w:lineRule="auto"/>
        <w:rPr>
          <w:rFonts w:ascii="Times New Roman" w:hAnsi="Times New Roman" w:cs="Times New Roman"/>
          <w:sz w:val="24"/>
          <w:szCs w:val="24"/>
        </w:rPr>
      </w:pPr>
      <w:r w:rsidRPr="0006561C">
        <w:rPr>
          <w:rFonts w:ascii="Times New Roman" w:hAnsi="Times New Roman" w:cs="Times New Roman"/>
          <w:sz w:val="24"/>
          <w:szCs w:val="24"/>
        </w:rPr>
        <w:t xml:space="preserve">Evans, C. (2009). </w:t>
      </w:r>
      <w:proofErr w:type="gramStart"/>
      <w:r w:rsidRPr="0006561C">
        <w:rPr>
          <w:rFonts w:ascii="Times New Roman" w:hAnsi="Times New Roman" w:cs="Times New Roman"/>
          <w:sz w:val="24"/>
          <w:szCs w:val="24"/>
        </w:rPr>
        <w:t>Capability maturity model integration® (CMMI® ®) why does it go wrong?</w:t>
      </w:r>
      <w:proofErr w:type="gramEnd"/>
      <w:r w:rsidRPr="0006561C">
        <w:rPr>
          <w:rFonts w:ascii="Times New Roman" w:hAnsi="Times New Roman" w:cs="Times New Roman"/>
          <w:sz w:val="24"/>
          <w:szCs w:val="24"/>
        </w:rPr>
        <w:t xml:space="preserve"> </w:t>
      </w:r>
      <w:proofErr w:type="gramStart"/>
      <w:r w:rsidRPr="0006561C">
        <w:rPr>
          <w:rFonts w:ascii="Times New Roman" w:hAnsi="Times New Roman" w:cs="Times New Roman"/>
          <w:sz w:val="24"/>
          <w:szCs w:val="24"/>
        </w:rPr>
        <w:t>In Proceedings 2009.</w:t>
      </w:r>
      <w:proofErr w:type="gramEnd"/>
      <w:r w:rsidRPr="0006561C">
        <w:rPr>
          <w:rFonts w:ascii="Times New Roman" w:hAnsi="Times New Roman" w:cs="Times New Roman"/>
          <w:sz w:val="24"/>
          <w:szCs w:val="24"/>
        </w:rPr>
        <w:t xml:space="preserve"> </w:t>
      </w:r>
      <w:proofErr w:type="gramStart"/>
      <w:r w:rsidRPr="0006561C">
        <w:rPr>
          <w:rFonts w:ascii="Times New Roman" w:hAnsi="Times New Roman" w:cs="Times New Roman"/>
          <w:sz w:val="24"/>
          <w:szCs w:val="24"/>
        </w:rPr>
        <w:t>Defense and Systems Institute (</w:t>
      </w:r>
      <w:proofErr w:type="spellStart"/>
      <w:r w:rsidRPr="0006561C">
        <w:rPr>
          <w:rFonts w:ascii="Times New Roman" w:hAnsi="Times New Roman" w:cs="Times New Roman"/>
          <w:sz w:val="24"/>
          <w:szCs w:val="24"/>
        </w:rPr>
        <w:t>DASl</w:t>
      </w:r>
      <w:proofErr w:type="spellEnd"/>
      <w:r w:rsidRPr="0006561C">
        <w:rPr>
          <w:rFonts w:ascii="Times New Roman" w:hAnsi="Times New Roman" w:cs="Times New Roman"/>
          <w:sz w:val="24"/>
          <w:szCs w:val="24"/>
        </w:rPr>
        <w:t>).</w:t>
      </w:r>
      <w:proofErr w:type="gramEnd"/>
      <w:r w:rsidRPr="0006561C">
        <w:rPr>
          <w:rFonts w:ascii="Times New Roman" w:hAnsi="Times New Roman" w:cs="Times New Roman"/>
          <w:sz w:val="24"/>
          <w:szCs w:val="24"/>
        </w:rPr>
        <w:t xml:space="preserve"> Retrieved from http://www.dasi.unisa.edu.au/Academic_Program/LMSI/2009/papers</w:t>
      </w:r>
    </w:p>
    <w:p w:rsidR="00700925" w:rsidRDefault="00A85AC0" w:rsidP="00700925">
      <w:pPr>
        <w:spacing w:after="0" w:line="480" w:lineRule="auto"/>
        <w:rPr>
          <w:rFonts w:ascii="Times New Roman" w:hAnsi="Times New Roman" w:cs="Times New Roman"/>
          <w:sz w:val="24"/>
          <w:szCs w:val="24"/>
        </w:rPr>
      </w:pPr>
      <w:hyperlink r:id="rId7" w:tooltip="Click to search for more items by this author" w:history="1">
        <w:r w:rsidR="00700925" w:rsidRPr="0006561C">
          <w:rPr>
            <w:rFonts w:ascii="Times New Roman" w:hAnsi="Times New Roman" w:cs="Times New Roman"/>
            <w:sz w:val="24"/>
            <w:szCs w:val="24"/>
          </w:rPr>
          <w:t>Goldblat, R</w:t>
        </w:r>
      </w:hyperlink>
      <w:r w:rsidR="00700925" w:rsidRPr="0006561C">
        <w:rPr>
          <w:rFonts w:ascii="Times New Roman" w:hAnsi="Times New Roman" w:cs="Times New Roman"/>
          <w:sz w:val="24"/>
          <w:szCs w:val="24"/>
        </w:rPr>
        <w:t>. (2013)</w:t>
      </w:r>
      <w:r w:rsidR="00700925">
        <w:rPr>
          <w:rFonts w:ascii="Times New Roman" w:hAnsi="Times New Roman" w:cs="Times New Roman"/>
          <w:sz w:val="24"/>
          <w:szCs w:val="24"/>
        </w:rPr>
        <w:t>.</w:t>
      </w:r>
      <w:r w:rsidR="00700925" w:rsidRPr="0006561C">
        <w:rPr>
          <w:rFonts w:ascii="Times New Roman" w:hAnsi="Times New Roman" w:cs="Times New Roman"/>
          <w:sz w:val="24"/>
          <w:szCs w:val="24"/>
        </w:rPr>
        <w:t xml:space="preserve"> Capability Maturity Practices: Contributions to the Competitive Advantage of an Organization Goldblat, Reuven. </w:t>
      </w:r>
      <w:proofErr w:type="gramStart"/>
      <w:r w:rsidR="00700925" w:rsidRPr="0006561C">
        <w:rPr>
          <w:rFonts w:ascii="Times New Roman" w:hAnsi="Times New Roman" w:cs="Times New Roman"/>
          <w:sz w:val="24"/>
          <w:szCs w:val="24"/>
        </w:rPr>
        <w:t>Northcentral University, ProQuest Dissertations Publishing.</w:t>
      </w:r>
      <w:proofErr w:type="gramEnd"/>
      <w:r w:rsidR="00700925" w:rsidRPr="0006561C">
        <w:rPr>
          <w:rFonts w:ascii="Times New Roman" w:hAnsi="Times New Roman" w:cs="Times New Roman"/>
          <w:sz w:val="24"/>
          <w:szCs w:val="24"/>
        </w:rPr>
        <w:t xml:space="preserve"> </w:t>
      </w:r>
    </w:p>
    <w:p w:rsidR="00700925" w:rsidRDefault="00700925" w:rsidP="00700925">
      <w:pPr>
        <w:spacing w:after="0" w:line="480" w:lineRule="auto"/>
        <w:rPr>
          <w:rFonts w:ascii="Times New Roman" w:hAnsi="Times New Roman" w:cs="Times New Roman"/>
          <w:sz w:val="24"/>
          <w:szCs w:val="24"/>
        </w:rPr>
      </w:pPr>
    </w:p>
    <w:p w:rsidR="00700925" w:rsidRPr="0006561C" w:rsidRDefault="00700925" w:rsidP="00700925">
      <w:pPr>
        <w:spacing w:after="0" w:line="480" w:lineRule="auto"/>
        <w:rPr>
          <w:rFonts w:ascii="Times New Roman" w:hAnsi="Times New Roman" w:cs="Times New Roman"/>
          <w:sz w:val="24"/>
          <w:szCs w:val="24"/>
        </w:rPr>
      </w:pPr>
      <w:r w:rsidRPr="0006561C">
        <w:rPr>
          <w:rFonts w:ascii="Times New Roman" w:hAnsi="Times New Roman" w:cs="Times New Roman"/>
          <w:sz w:val="24"/>
          <w:szCs w:val="24"/>
        </w:rPr>
        <w:t>Jones, C. (2014). Software Industry Goals for the Years 2014 through 2018. Journal of Cost Analysis and Parametrics, 7(1), pp.41–47.</w:t>
      </w:r>
    </w:p>
    <w:p w:rsidR="00700925" w:rsidRDefault="00700925" w:rsidP="00700925">
      <w:pPr>
        <w:spacing w:after="0" w:line="480" w:lineRule="auto"/>
        <w:rPr>
          <w:rFonts w:ascii="Times New Roman" w:hAnsi="Times New Roman" w:cs="Times New Roman"/>
          <w:sz w:val="24"/>
          <w:szCs w:val="24"/>
        </w:rPr>
      </w:pPr>
    </w:p>
    <w:p w:rsidR="00700925" w:rsidRPr="0006561C" w:rsidRDefault="00700925" w:rsidP="00700925">
      <w:pPr>
        <w:spacing w:after="0" w:line="480" w:lineRule="auto"/>
        <w:rPr>
          <w:rFonts w:ascii="Times New Roman" w:hAnsi="Times New Roman" w:cs="Times New Roman"/>
          <w:sz w:val="24"/>
          <w:szCs w:val="24"/>
        </w:rPr>
      </w:pPr>
      <w:proofErr w:type="gramStart"/>
      <w:r w:rsidRPr="0006561C">
        <w:rPr>
          <w:rFonts w:ascii="Times New Roman" w:hAnsi="Times New Roman" w:cs="Times New Roman"/>
          <w:sz w:val="24"/>
          <w:szCs w:val="24"/>
        </w:rPr>
        <w:t>Jorgenson, D.W. and Wessner, C.W. (2006).</w:t>
      </w:r>
      <w:proofErr w:type="gramEnd"/>
      <w:r w:rsidRPr="0006561C">
        <w:rPr>
          <w:rFonts w:ascii="Times New Roman" w:hAnsi="Times New Roman" w:cs="Times New Roman"/>
          <w:sz w:val="24"/>
          <w:szCs w:val="24"/>
        </w:rPr>
        <w:t> Software, growth, and the future of the U.S. economy : measuring and sustaining the new economy : report of a symposium. Washington, D.C.: National Academies Press.</w:t>
      </w:r>
    </w:p>
    <w:p w:rsidR="00700925" w:rsidRDefault="00700925" w:rsidP="00700925">
      <w:pPr>
        <w:spacing w:after="0" w:line="480" w:lineRule="auto"/>
        <w:rPr>
          <w:rFonts w:ascii="Times New Roman" w:hAnsi="Times New Roman" w:cs="Times New Roman"/>
          <w:sz w:val="24"/>
          <w:szCs w:val="24"/>
        </w:rPr>
      </w:pPr>
    </w:p>
    <w:p w:rsidR="00700925" w:rsidRPr="0006561C" w:rsidRDefault="00700925" w:rsidP="00700925">
      <w:pPr>
        <w:spacing w:after="0" w:line="480" w:lineRule="auto"/>
        <w:rPr>
          <w:rFonts w:ascii="Times New Roman" w:hAnsi="Times New Roman" w:cs="Times New Roman"/>
          <w:sz w:val="24"/>
          <w:szCs w:val="24"/>
        </w:rPr>
      </w:pPr>
      <w:r w:rsidRPr="0006561C">
        <w:rPr>
          <w:rFonts w:ascii="Times New Roman" w:hAnsi="Times New Roman" w:cs="Times New Roman"/>
          <w:sz w:val="24"/>
          <w:szCs w:val="24"/>
        </w:rPr>
        <w:t>Kumari, D.G.S. (2019). The Role of Human Resource Practices in Creating Organizational Competitive Advantage – Elucidate Employee Satisfaction through Intervention Programme. International Journal of Psychosocial Rehabilitation, 23(4), pp.1563–1573.</w:t>
      </w:r>
    </w:p>
    <w:p w:rsidR="00700925" w:rsidRDefault="00700925" w:rsidP="00700925">
      <w:pPr>
        <w:spacing w:after="0" w:line="480" w:lineRule="auto"/>
        <w:rPr>
          <w:rFonts w:ascii="Times New Roman" w:hAnsi="Times New Roman" w:cs="Times New Roman"/>
          <w:sz w:val="24"/>
          <w:szCs w:val="24"/>
        </w:rPr>
      </w:pPr>
    </w:p>
    <w:p w:rsidR="00700925" w:rsidRPr="003820D8" w:rsidRDefault="00700925" w:rsidP="00700925">
      <w:pPr>
        <w:spacing w:after="0" w:line="480" w:lineRule="auto"/>
        <w:rPr>
          <w:rFonts w:ascii="Times New Roman" w:hAnsi="Times New Roman" w:cs="Times New Roman"/>
          <w:sz w:val="24"/>
          <w:szCs w:val="24"/>
        </w:rPr>
      </w:pPr>
      <w:r w:rsidRPr="003820D8">
        <w:rPr>
          <w:rFonts w:ascii="Times New Roman" w:hAnsi="Times New Roman" w:cs="Times New Roman"/>
          <w:sz w:val="24"/>
          <w:szCs w:val="24"/>
        </w:rPr>
        <w:t>Lake, J. (2001). Process Standards vs Capability Maturity Models. INSIGHT, 4(1), pp.47–48.</w:t>
      </w:r>
    </w:p>
    <w:p w:rsidR="00700925" w:rsidRDefault="00700925" w:rsidP="00700925">
      <w:pPr>
        <w:spacing w:after="0" w:line="480" w:lineRule="auto"/>
        <w:rPr>
          <w:rFonts w:ascii="Times New Roman" w:hAnsi="Times New Roman" w:cs="Times New Roman"/>
          <w:sz w:val="24"/>
          <w:szCs w:val="24"/>
        </w:rPr>
      </w:pPr>
      <w:r w:rsidRPr="00316B40">
        <w:rPr>
          <w:rFonts w:ascii="Times New Roman" w:hAnsi="Times New Roman" w:cs="Times New Roman"/>
          <w:sz w:val="24"/>
          <w:szCs w:val="24"/>
        </w:rPr>
        <w:t xml:space="preserve">Naim, A. and Dabash, A. (2015). Study the Factors Affecting Maturity Level in UAE Information Technology Organizations </w:t>
      </w:r>
      <w:dir w:val="rtl">
        <w:r w:rsidRPr="00316B40">
          <w:rPr>
            <w:rFonts w:ascii="Times New Roman" w:hAnsi="Times New Roman" w:cs="Times New Roman"/>
            <w:sz w:val="24"/>
            <w:szCs w:val="24"/>
          </w:rPr>
          <w:t xml:space="preserve"> </w:t>
        </w:r>
        <w:proofErr w:type="gramStart"/>
        <w:dir w:val="rtl">
          <w:r w:rsidRPr="00316B40">
            <w:rPr>
              <w:rFonts w:ascii="Times New Roman" w:hAnsi="Times New Roman" w:cs="Times New Roman"/>
              <w:sz w:val="24"/>
              <w:szCs w:val="24"/>
            </w:rPr>
            <w:t>[</w:t>
          </w:r>
          <w:proofErr w:type="gramEnd"/>
          <w:r w:rsidRPr="00316B40">
            <w:rPr>
              <w:rFonts w:ascii="Times New Roman" w:hAnsi="Times New Roman" w:cs="Times New Roman"/>
              <w:sz w:val="24"/>
              <w:szCs w:val="24"/>
            </w:rPr>
            <w:t>online] . Available at: https://bspace.buid.ac.ae/bitstream/handle/1234/750/</w:t>
          </w:r>
          <w:proofErr w:type="gramStart"/>
          <w:r w:rsidRPr="00316B40">
            <w:rPr>
              <w:rFonts w:ascii="Times New Roman" w:hAnsi="Times New Roman" w:cs="Times New Roman"/>
              <w:sz w:val="24"/>
              <w:szCs w:val="24"/>
            </w:rPr>
            <w:t xml:space="preserve">110047.pdf </w:t>
          </w:r>
          <w:r w:rsidR="00373B62">
            <w:rPr>
              <w:rFonts w:ascii="Times New Roman" w:hAnsi="Times New Roman" w:cs="Times New Roman"/>
              <w:sz w:val="24"/>
              <w:szCs w:val="24"/>
            </w:rPr>
            <w:t>.</w:t>
          </w:r>
          <w:proofErr w:type="gramEnd"/>
          <w:r w:rsidR="00A85AC0">
            <w:t>‬</w:t>
          </w:r>
          <w:r w:rsidR="00A85AC0">
            <w:t>‬</w:t>
          </w:r>
        </w:dir>
      </w:dir>
    </w:p>
    <w:p w:rsidR="00373B62" w:rsidRDefault="00373B62" w:rsidP="00700925">
      <w:pPr>
        <w:spacing w:after="0" w:line="480" w:lineRule="auto"/>
        <w:rPr>
          <w:rFonts w:ascii="Times New Roman" w:hAnsi="Times New Roman" w:cs="Times New Roman"/>
          <w:sz w:val="24"/>
          <w:szCs w:val="24"/>
        </w:rPr>
      </w:pPr>
    </w:p>
    <w:p w:rsidR="00700925" w:rsidRPr="003820D8" w:rsidRDefault="00700925" w:rsidP="00700925">
      <w:pPr>
        <w:spacing w:after="0" w:line="480" w:lineRule="auto"/>
        <w:rPr>
          <w:rFonts w:ascii="Times New Roman" w:hAnsi="Times New Roman" w:cs="Times New Roman"/>
          <w:sz w:val="24"/>
          <w:szCs w:val="24"/>
        </w:rPr>
      </w:pPr>
      <w:proofErr w:type="gramStart"/>
      <w:r w:rsidRPr="003820D8">
        <w:rPr>
          <w:rFonts w:ascii="Times New Roman" w:hAnsi="Times New Roman" w:cs="Times New Roman"/>
          <w:sz w:val="24"/>
          <w:szCs w:val="24"/>
        </w:rPr>
        <w:t>NCOSE</w:t>
      </w:r>
      <w:r>
        <w:rPr>
          <w:rFonts w:ascii="Times New Roman" w:hAnsi="Times New Roman" w:cs="Times New Roman"/>
          <w:sz w:val="24"/>
          <w:szCs w:val="24"/>
        </w:rPr>
        <w:t>.</w:t>
      </w:r>
      <w:proofErr w:type="gramEnd"/>
      <w:r w:rsidRPr="003820D8">
        <w:rPr>
          <w:rFonts w:ascii="Times New Roman" w:hAnsi="Times New Roman" w:cs="Times New Roman"/>
          <w:sz w:val="24"/>
          <w:szCs w:val="24"/>
        </w:rPr>
        <w:t xml:space="preserve"> (1999). Position on Capability Models and the Capability Maturity Model Integration (CMMI) Effort. , 2(2), pp.19–20.</w:t>
      </w:r>
    </w:p>
    <w:p w:rsidR="00373B62" w:rsidRDefault="00373B62" w:rsidP="00700925">
      <w:pPr>
        <w:spacing w:after="0" w:line="480" w:lineRule="auto"/>
        <w:rPr>
          <w:rFonts w:ascii="Times New Roman" w:hAnsi="Times New Roman" w:cs="Times New Roman"/>
          <w:sz w:val="24"/>
          <w:szCs w:val="24"/>
        </w:rPr>
      </w:pPr>
    </w:p>
    <w:p w:rsidR="00700925" w:rsidRPr="00316B40" w:rsidRDefault="00700925" w:rsidP="00700925">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Niazi, M., Babar, M. A. and </w:t>
      </w:r>
      <w:r w:rsidRPr="00316B40">
        <w:rPr>
          <w:rFonts w:ascii="Times New Roman" w:hAnsi="Times New Roman" w:cs="Times New Roman"/>
          <w:sz w:val="24"/>
          <w:szCs w:val="24"/>
        </w:rPr>
        <w:t>Verner, J. M. (</w:t>
      </w:r>
      <w:r>
        <w:rPr>
          <w:rFonts w:ascii="Times New Roman" w:hAnsi="Times New Roman" w:cs="Times New Roman"/>
          <w:sz w:val="24"/>
          <w:szCs w:val="24"/>
        </w:rPr>
        <w:t>2010).</w:t>
      </w:r>
      <w:proofErr w:type="gramEnd"/>
      <w:r>
        <w:rPr>
          <w:rFonts w:ascii="Times New Roman" w:hAnsi="Times New Roman" w:cs="Times New Roman"/>
          <w:sz w:val="24"/>
          <w:szCs w:val="24"/>
        </w:rPr>
        <w:t xml:space="preserve"> Software process improve</w:t>
      </w:r>
      <w:r w:rsidRPr="00316B40">
        <w:rPr>
          <w:rFonts w:ascii="Times New Roman" w:hAnsi="Times New Roman" w:cs="Times New Roman"/>
          <w:sz w:val="24"/>
          <w:szCs w:val="24"/>
        </w:rPr>
        <w:t xml:space="preserve"> ment barriers: a cross-cultural comparison. Information and Software Technology, 52(11), 1204-1216. </w:t>
      </w:r>
    </w:p>
    <w:p w:rsidR="00700925" w:rsidRDefault="00700925" w:rsidP="0070092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Rhoades, L. and </w:t>
      </w:r>
      <w:r w:rsidRPr="008B507D">
        <w:rPr>
          <w:rFonts w:ascii="Times New Roman" w:hAnsi="Times New Roman" w:cs="Times New Roman"/>
          <w:sz w:val="24"/>
          <w:szCs w:val="24"/>
        </w:rPr>
        <w:t>Eisenberger, R. (2002). Perceived organizational support: A review of the literature. </w:t>
      </w:r>
      <w:r w:rsidRPr="00316B40">
        <w:rPr>
          <w:rFonts w:ascii="Times New Roman" w:hAnsi="Times New Roman" w:cs="Times New Roman"/>
          <w:sz w:val="24"/>
          <w:szCs w:val="24"/>
        </w:rPr>
        <w:t>Journal of Applied Psychology</w:t>
      </w:r>
      <w:r w:rsidRPr="008B507D">
        <w:rPr>
          <w:rFonts w:ascii="Times New Roman" w:hAnsi="Times New Roman" w:cs="Times New Roman"/>
          <w:sz w:val="24"/>
          <w:szCs w:val="24"/>
        </w:rPr>
        <w:t>, 87, 698-714.</w:t>
      </w:r>
    </w:p>
    <w:p w:rsidR="00700925" w:rsidRDefault="00700925" w:rsidP="00316B40">
      <w:pPr>
        <w:rPr>
          <w:rFonts w:ascii="Times New Roman" w:hAnsi="Times New Roman" w:cs="Times New Roman"/>
          <w:sz w:val="24"/>
          <w:szCs w:val="24"/>
        </w:rPr>
      </w:pPr>
    </w:p>
    <w:p w:rsidR="00D35F6E" w:rsidRDefault="00D35F6E" w:rsidP="00D35F6E">
      <w:pPr>
        <w:spacing w:after="0" w:line="480" w:lineRule="auto"/>
        <w:rPr>
          <w:rFonts w:ascii="Times New Roman" w:hAnsi="Times New Roman" w:cs="Times New Roman"/>
          <w:sz w:val="24"/>
          <w:szCs w:val="24"/>
        </w:rPr>
      </w:pPr>
      <w:r w:rsidRPr="00D35F6E">
        <w:rPr>
          <w:rFonts w:ascii="Times New Roman" w:hAnsi="Times New Roman" w:cs="Times New Roman"/>
          <w:sz w:val="24"/>
          <w:szCs w:val="24"/>
        </w:rPr>
        <w:t xml:space="preserve">Peters, T.J. and Waterman, R.H. (1982). In search of </w:t>
      </w:r>
      <w:r w:rsidRPr="00D35F6E">
        <w:rPr>
          <w:rFonts w:ascii="Times New Roman" w:hAnsi="Times New Roman" w:cs="Times New Roman"/>
          <w:sz w:val="24"/>
          <w:szCs w:val="24"/>
        </w:rPr>
        <w:t>excellence:</w:t>
      </w:r>
      <w:r w:rsidRPr="00D35F6E">
        <w:rPr>
          <w:rFonts w:ascii="Times New Roman" w:hAnsi="Times New Roman" w:cs="Times New Roman"/>
          <w:sz w:val="24"/>
          <w:szCs w:val="24"/>
        </w:rPr>
        <w:t xml:space="preserve"> lessons from America’s best-run companies. </w:t>
      </w:r>
      <w:proofErr w:type="gramStart"/>
      <w:r w:rsidRPr="00D35F6E">
        <w:rPr>
          <w:rFonts w:ascii="Times New Roman" w:hAnsi="Times New Roman" w:cs="Times New Roman"/>
          <w:sz w:val="24"/>
          <w:szCs w:val="24"/>
        </w:rPr>
        <w:t>London Profile Books.</w:t>
      </w:r>
      <w:proofErr w:type="gramEnd"/>
    </w:p>
    <w:sectPr w:rsidR="00D35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233"/>
    <w:multiLevelType w:val="hybridMultilevel"/>
    <w:tmpl w:val="8C704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E9"/>
    <w:rsid w:val="00110F14"/>
    <w:rsid w:val="0014118C"/>
    <w:rsid w:val="002B106B"/>
    <w:rsid w:val="002B469D"/>
    <w:rsid w:val="00316B40"/>
    <w:rsid w:val="00373B62"/>
    <w:rsid w:val="003820D8"/>
    <w:rsid w:val="00404CE0"/>
    <w:rsid w:val="00461C75"/>
    <w:rsid w:val="00666D44"/>
    <w:rsid w:val="006A208F"/>
    <w:rsid w:val="006E46C4"/>
    <w:rsid w:val="00700925"/>
    <w:rsid w:val="00772798"/>
    <w:rsid w:val="007979D4"/>
    <w:rsid w:val="008338E9"/>
    <w:rsid w:val="009C733B"/>
    <w:rsid w:val="00A33A83"/>
    <w:rsid w:val="00A85AC0"/>
    <w:rsid w:val="00BF4E2C"/>
    <w:rsid w:val="00D35F6E"/>
    <w:rsid w:val="00D66C2B"/>
    <w:rsid w:val="00DE4685"/>
    <w:rsid w:val="00DF5F4C"/>
    <w:rsid w:val="00EA6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9"/>
  </w:style>
  <w:style w:type="paragraph" w:styleId="Heading1">
    <w:name w:val="heading 1"/>
    <w:basedOn w:val="Normal"/>
    <w:next w:val="Normal"/>
    <w:link w:val="Heading1Char"/>
    <w:uiPriority w:val="9"/>
    <w:qFormat/>
    <w:rsid w:val="0014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338E9"/>
    <w:pPr>
      <w:keepNext/>
      <w:keepLines/>
      <w:spacing w:after="60" w:line="360" w:lineRule="auto"/>
      <w:outlineLvl w:val="2"/>
    </w:pPr>
    <w:rPr>
      <w:rFonts w:ascii="Times New Roman" w:eastAsiaTheme="majorEastAsia"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38E9"/>
    <w:rPr>
      <w:rFonts w:ascii="Times New Roman" w:eastAsiaTheme="majorEastAsia" w:hAnsi="Times New Roman" w:cs="Times New Roman"/>
      <w:b/>
      <w:bCs/>
      <w:color w:val="000000"/>
      <w:sz w:val="24"/>
      <w:szCs w:val="24"/>
    </w:rPr>
  </w:style>
  <w:style w:type="paragraph" w:styleId="ListParagraph">
    <w:name w:val="List Paragraph"/>
    <w:basedOn w:val="Normal"/>
    <w:uiPriority w:val="34"/>
    <w:qFormat/>
    <w:rsid w:val="00110F14"/>
    <w:pPr>
      <w:ind w:left="720"/>
      <w:contextualSpacing/>
    </w:pPr>
  </w:style>
  <w:style w:type="character" w:styleId="Hyperlink">
    <w:name w:val="Hyperlink"/>
    <w:basedOn w:val="DefaultParagraphFont"/>
    <w:uiPriority w:val="99"/>
    <w:unhideWhenUsed/>
    <w:rsid w:val="00110F14"/>
    <w:rPr>
      <w:color w:val="0000FF" w:themeColor="hyperlink"/>
      <w:u w:val="single"/>
    </w:rPr>
  </w:style>
  <w:style w:type="paragraph" w:styleId="NormalWeb">
    <w:name w:val="Normal (Web)"/>
    <w:basedOn w:val="Normal"/>
    <w:uiPriority w:val="99"/>
    <w:unhideWhenUsed/>
    <w:rsid w:val="00110F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4118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DE4685"/>
    <w:pPr>
      <w:spacing w:after="120"/>
      <w:jc w:val="both"/>
    </w:pPr>
  </w:style>
  <w:style w:type="character" w:customStyle="1" w:styleId="BodyTextChar">
    <w:name w:val="Body Text Char"/>
    <w:basedOn w:val="DefaultParagraphFont"/>
    <w:link w:val="BodyText"/>
    <w:rsid w:val="00DE4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9"/>
  </w:style>
  <w:style w:type="paragraph" w:styleId="Heading1">
    <w:name w:val="heading 1"/>
    <w:basedOn w:val="Normal"/>
    <w:next w:val="Normal"/>
    <w:link w:val="Heading1Char"/>
    <w:uiPriority w:val="9"/>
    <w:qFormat/>
    <w:rsid w:val="0014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338E9"/>
    <w:pPr>
      <w:keepNext/>
      <w:keepLines/>
      <w:spacing w:after="60" w:line="360" w:lineRule="auto"/>
      <w:outlineLvl w:val="2"/>
    </w:pPr>
    <w:rPr>
      <w:rFonts w:ascii="Times New Roman" w:eastAsiaTheme="majorEastAsia"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38E9"/>
    <w:rPr>
      <w:rFonts w:ascii="Times New Roman" w:eastAsiaTheme="majorEastAsia" w:hAnsi="Times New Roman" w:cs="Times New Roman"/>
      <w:b/>
      <w:bCs/>
      <w:color w:val="000000"/>
      <w:sz w:val="24"/>
      <w:szCs w:val="24"/>
    </w:rPr>
  </w:style>
  <w:style w:type="paragraph" w:styleId="ListParagraph">
    <w:name w:val="List Paragraph"/>
    <w:basedOn w:val="Normal"/>
    <w:uiPriority w:val="34"/>
    <w:qFormat/>
    <w:rsid w:val="00110F14"/>
    <w:pPr>
      <w:ind w:left="720"/>
      <w:contextualSpacing/>
    </w:pPr>
  </w:style>
  <w:style w:type="character" w:styleId="Hyperlink">
    <w:name w:val="Hyperlink"/>
    <w:basedOn w:val="DefaultParagraphFont"/>
    <w:uiPriority w:val="99"/>
    <w:unhideWhenUsed/>
    <w:rsid w:val="00110F14"/>
    <w:rPr>
      <w:color w:val="0000FF" w:themeColor="hyperlink"/>
      <w:u w:val="single"/>
    </w:rPr>
  </w:style>
  <w:style w:type="paragraph" w:styleId="NormalWeb">
    <w:name w:val="Normal (Web)"/>
    <w:basedOn w:val="Normal"/>
    <w:uiPriority w:val="99"/>
    <w:unhideWhenUsed/>
    <w:rsid w:val="00110F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4118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DE4685"/>
    <w:pPr>
      <w:spacing w:after="120"/>
      <w:jc w:val="both"/>
    </w:pPr>
  </w:style>
  <w:style w:type="character" w:customStyle="1" w:styleId="BodyTextChar">
    <w:name w:val="Body Text Char"/>
    <w:basedOn w:val="DefaultParagraphFont"/>
    <w:link w:val="BodyText"/>
    <w:rsid w:val="00DE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proquest.com/indexinglinkhandler/sng/au/Goldblat,+Reuven/$N?accountid=1736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proquest.com/indexinglinkhandler/sng/au/Goldblat,+Reuven/$N?accountid=1736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Ashmel</dc:creator>
  <cp:lastModifiedBy>Mohamed Ashmel</cp:lastModifiedBy>
  <cp:revision>4</cp:revision>
  <cp:lastPrinted>2021-04-06T13:09:00Z</cp:lastPrinted>
  <dcterms:created xsi:type="dcterms:W3CDTF">2021-04-06T12:57:00Z</dcterms:created>
  <dcterms:modified xsi:type="dcterms:W3CDTF">2021-04-06T13:16:00Z</dcterms:modified>
</cp:coreProperties>
</file>